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F5" w:rsidRPr="00C34DF5" w:rsidRDefault="00C34DF5" w:rsidP="00C34DF5">
      <w:pPr>
        <w:jc w:val="both"/>
        <w:rPr>
          <w:rFonts w:eastAsia="Times New Roman"/>
          <w:sz w:val="24"/>
          <w:szCs w:val="24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45pt;margin-top:.4pt;width:43.55pt;height:54pt;z-index:251659264">
            <v:imagedata r:id="rId9" o:title=""/>
            <w10:wrap type="topAndBottom"/>
          </v:shape>
          <o:OLEObject Type="Embed" ProgID="CorelPhotoPaint.Image.8" ShapeID="_x0000_s1027" DrawAspect="Content" ObjectID="_1677918815" r:id="rId10"/>
        </w:pict>
      </w:r>
    </w:p>
    <w:p w:rsidR="00C34DF5" w:rsidRPr="00C70687" w:rsidRDefault="00C34DF5" w:rsidP="00C34DF5">
      <w:pPr>
        <w:jc w:val="center"/>
        <w:rPr>
          <w:b/>
          <w:sz w:val="24"/>
        </w:rPr>
      </w:pPr>
      <w:r w:rsidRPr="00C70687">
        <w:rPr>
          <w:b/>
          <w:sz w:val="24"/>
        </w:rPr>
        <w:t>JONIŠKIO SPORTO CENTRO</w:t>
      </w:r>
    </w:p>
    <w:p w:rsidR="00C34DF5" w:rsidRDefault="00C34DF5" w:rsidP="00C34DF5">
      <w:pPr>
        <w:jc w:val="center"/>
      </w:pPr>
      <w:r w:rsidRPr="00C70687">
        <w:rPr>
          <w:b/>
          <w:sz w:val="24"/>
        </w:rPr>
        <w:t>DIREKTORIUS</w:t>
      </w:r>
    </w:p>
    <w:p w:rsidR="00C34DF5" w:rsidRPr="00C34DF5" w:rsidRDefault="00C34DF5" w:rsidP="00C34DF5">
      <w:pPr>
        <w:jc w:val="center"/>
      </w:pPr>
    </w:p>
    <w:p w:rsidR="0018012C" w:rsidRPr="00727F37" w:rsidRDefault="0018012C" w:rsidP="0018012C">
      <w:pPr>
        <w:jc w:val="center"/>
        <w:rPr>
          <w:b/>
          <w:sz w:val="32"/>
          <w:szCs w:val="24"/>
        </w:rPr>
      </w:pPr>
      <w:r w:rsidRPr="00727F37">
        <w:rPr>
          <w:b/>
          <w:sz w:val="24"/>
          <w:szCs w:val="24"/>
        </w:rPr>
        <w:t>ĮSAKYMAS</w:t>
      </w:r>
    </w:p>
    <w:p w:rsidR="00EC5870" w:rsidRPr="002D171E" w:rsidRDefault="000D0911" w:rsidP="00EC5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6514D0">
        <w:rPr>
          <w:b/>
          <w:sz w:val="24"/>
          <w:szCs w:val="24"/>
        </w:rPr>
        <w:t>PRATYBŲ ORGANIZAVIMO</w:t>
      </w:r>
    </w:p>
    <w:p w:rsidR="0018012C" w:rsidRPr="00727F37" w:rsidRDefault="0018012C" w:rsidP="00EC5870">
      <w:pPr>
        <w:rPr>
          <w:sz w:val="24"/>
          <w:szCs w:val="24"/>
        </w:rPr>
      </w:pPr>
    </w:p>
    <w:p w:rsidR="0018012C" w:rsidRPr="00727F37" w:rsidRDefault="0018012C" w:rsidP="0018012C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2021</w:t>
      </w:r>
      <w:r w:rsidRPr="00727F37">
        <w:rPr>
          <w:sz w:val="24"/>
          <w:szCs w:val="24"/>
        </w:rPr>
        <w:t xml:space="preserve"> m. </w:t>
      </w:r>
      <w:r>
        <w:rPr>
          <w:sz w:val="24"/>
          <w:szCs w:val="24"/>
        </w:rPr>
        <w:t>kovo</w:t>
      </w:r>
      <w:r w:rsidR="006514D0">
        <w:rPr>
          <w:sz w:val="24"/>
          <w:szCs w:val="24"/>
        </w:rPr>
        <w:t xml:space="preserve"> 22</w:t>
      </w:r>
      <w:r w:rsidRPr="00727F37">
        <w:rPr>
          <w:sz w:val="24"/>
          <w:szCs w:val="24"/>
        </w:rPr>
        <w:t xml:space="preserve"> d. Nr. V – </w:t>
      </w:r>
      <w:r w:rsidR="006514D0">
        <w:rPr>
          <w:sz w:val="24"/>
          <w:szCs w:val="24"/>
        </w:rPr>
        <w:t>31</w:t>
      </w:r>
    </w:p>
    <w:p w:rsidR="0018012C" w:rsidRPr="00F50BC0" w:rsidRDefault="0018012C" w:rsidP="00F50BC0">
      <w:pPr>
        <w:jc w:val="center"/>
        <w:rPr>
          <w:sz w:val="24"/>
          <w:szCs w:val="24"/>
        </w:rPr>
      </w:pPr>
      <w:r w:rsidRPr="00727F37">
        <w:rPr>
          <w:sz w:val="24"/>
          <w:szCs w:val="24"/>
        </w:rPr>
        <w:t>Joniškis</w:t>
      </w:r>
    </w:p>
    <w:p w:rsidR="001B7A09" w:rsidRDefault="001B7A09" w:rsidP="001B7A09">
      <w:pPr>
        <w:tabs>
          <w:tab w:val="left" w:pos="709"/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514D0" w:rsidRPr="006514D0" w:rsidRDefault="006514D0" w:rsidP="00F50BC0">
      <w:pPr>
        <w:ind w:firstLine="709"/>
        <w:jc w:val="both"/>
        <w:rPr>
          <w:bCs/>
          <w:color w:val="000000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Vadovaudamasis</w:t>
      </w:r>
      <w:r w:rsidRPr="00B2666A">
        <w:rPr>
          <w:rFonts w:eastAsia="Times New Roman"/>
          <w:sz w:val="24"/>
          <w:szCs w:val="24"/>
        </w:rPr>
        <w:t xml:space="preserve"> Joniškio rajono savivaldybės a</w:t>
      </w:r>
      <w:r w:rsidR="00F50BC0">
        <w:rPr>
          <w:rFonts w:eastAsia="Times New Roman"/>
          <w:sz w:val="24"/>
          <w:szCs w:val="24"/>
        </w:rPr>
        <w:t>dministracijos direktoriaus 2021</w:t>
      </w:r>
      <w:r w:rsidRPr="00B2666A">
        <w:rPr>
          <w:rFonts w:eastAsia="Times New Roman"/>
          <w:sz w:val="24"/>
          <w:szCs w:val="24"/>
        </w:rPr>
        <w:t xml:space="preserve"> m. </w:t>
      </w:r>
      <w:r w:rsidR="00F50BC0">
        <w:rPr>
          <w:rFonts w:eastAsia="Times New Roman"/>
          <w:sz w:val="24"/>
          <w:szCs w:val="24"/>
        </w:rPr>
        <w:t>kovo 19</w:t>
      </w:r>
      <w:r w:rsidRPr="00B2666A">
        <w:rPr>
          <w:rFonts w:eastAsia="Times New Roman"/>
          <w:sz w:val="24"/>
          <w:szCs w:val="24"/>
        </w:rPr>
        <w:t xml:space="preserve"> d. įsakym</w:t>
      </w:r>
      <w:r>
        <w:rPr>
          <w:rFonts w:eastAsia="Times New Roman"/>
          <w:sz w:val="24"/>
          <w:szCs w:val="24"/>
        </w:rPr>
        <w:t>u</w:t>
      </w:r>
      <w:r w:rsidRPr="00B2666A">
        <w:rPr>
          <w:rFonts w:eastAsia="Times New Roman"/>
          <w:sz w:val="24"/>
          <w:szCs w:val="24"/>
        </w:rPr>
        <w:t xml:space="preserve"> Nr. A-</w:t>
      </w:r>
      <w:r w:rsidR="00F50BC0">
        <w:rPr>
          <w:rFonts w:eastAsia="Times New Roman"/>
          <w:sz w:val="24"/>
          <w:szCs w:val="24"/>
        </w:rPr>
        <w:t>222</w:t>
      </w:r>
      <w:r w:rsidRPr="00B2666A">
        <w:rPr>
          <w:rFonts w:eastAsia="Times New Roman"/>
          <w:sz w:val="24"/>
          <w:szCs w:val="24"/>
        </w:rPr>
        <w:t xml:space="preserve"> </w:t>
      </w:r>
      <w:r>
        <w:rPr>
          <w:bCs/>
          <w:color w:val="000000"/>
          <w:spacing w:val="-2"/>
          <w:sz w:val="24"/>
          <w:szCs w:val="24"/>
        </w:rPr>
        <w:t>„Dėl J</w:t>
      </w:r>
      <w:r w:rsidRPr="006514D0">
        <w:rPr>
          <w:bCs/>
          <w:color w:val="000000"/>
          <w:spacing w:val="-2"/>
          <w:sz w:val="24"/>
          <w:szCs w:val="24"/>
        </w:rPr>
        <w:t>oniškio rajono savivaldybės administracijos direktoriaus 2020 m. lapkr</w:t>
      </w:r>
      <w:r>
        <w:rPr>
          <w:bCs/>
          <w:color w:val="000000"/>
          <w:spacing w:val="-2"/>
          <w:sz w:val="24"/>
          <w:szCs w:val="24"/>
        </w:rPr>
        <w:t>ičio 13 d. įsakymo Nr. A-1060 „D</w:t>
      </w:r>
      <w:r w:rsidRPr="006514D0">
        <w:rPr>
          <w:bCs/>
          <w:color w:val="000000"/>
          <w:spacing w:val="-2"/>
          <w:sz w:val="24"/>
          <w:szCs w:val="24"/>
        </w:rPr>
        <w:t>ėl ugdymo  ir nefo</w:t>
      </w:r>
      <w:r>
        <w:rPr>
          <w:bCs/>
          <w:color w:val="000000"/>
          <w:spacing w:val="-2"/>
          <w:sz w:val="24"/>
          <w:szCs w:val="24"/>
        </w:rPr>
        <w:t>rmaliojo švietimo organizavimo J</w:t>
      </w:r>
      <w:r w:rsidRPr="006514D0">
        <w:rPr>
          <w:bCs/>
          <w:color w:val="000000"/>
          <w:spacing w:val="-2"/>
          <w:sz w:val="24"/>
          <w:szCs w:val="24"/>
        </w:rPr>
        <w:t>oniškio rajono savivaldybėje“ pakeitimo</w:t>
      </w:r>
      <w:r>
        <w:rPr>
          <w:bCs/>
          <w:color w:val="000000"/>
          <w:spacing w:val="-2"/>
          <w:sz w:val="24"/>
          <w:szCs w:val="24"/>
        </w:rPr>
        <w:t>“:</w:t>
      </w:r>
    </w:p>
    <w:p w:rsidR="00E343B1" w:rsidRDefault="006514D0" w:rsidP="00C34DF5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34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34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34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34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34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34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u:</w:t>
      </w:r>
    </w:p>
    <w:p w:rsidR="006514D0" w:rsidRPr="00E343B1" w:rsidRDefault="00E343B1" w:rsidP="005A64DA">
      <w:pPr>
        <w:pStyle w:val="Sraopastraipa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3B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6514D0" w:rsidRPr="00E343B1">
        <w:rPr>
          <w:rFonts w:ascii="Times New Roman" w:eastAsia="Times New Roman" w:hAnsi="Times New Roman" w:cs="Times New Roman"/>
          <w:sz w:val="24"/>
          <w:szCs w:val="24"/>
        </w:rPr>
        <w:t>Grupių pratybas vykdyti atvirose erdvėse, kai jose dalyvauja ne daugiau 5 vaikai, bei pratybas uždarose erdvėse, kai dalyvauja ne daugiau 5</w:t>
      </w:r>
      <w:r w:rsidR="00C34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4D0" w:rsidRPr="00E343B1">
        <w:rPr>
          <w:rFonts w:ascii="Times New Roman" w:eastAsia="Times New Roman" w:hAnsi="Times New Roman" w:cs="Times New Roman"/>
          <w:sz w:val="24"/>
          <w:szCs w:val="24"/>
        </w:rPr>
        <w:t>vaikai ir užtikrinamas 30 m</w:t>
      </w:r>
      <w:r w:rsidR="006514D0" w:rsidRPr="00E343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="006514D0" w:rsidRPr="00E343B1">
        <w:rPr>
          <w:rFonts w:ascii="Times New Roman" w:eastAsia="Times New Roman" w:hAnsi="Times New Roman" w:cs="Times New Roman"/>
          <w:sz w:val="24"/>
          <w:szCs w:val="24"/>
        </w:rPr>
        <w:t>paslaugos teikimo plotas vienam vaikui iki galios karantino režimas.</w:t>
      </w:r>
    </w:p>
    <w:p w:rsidR="00E343B1" w:rsidRDefault="00E343B1" w:rsidP="00E343B1">
      <w:pPr>
        <w:ind w:left="360" w:firstLine="34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</w:t>
      </w:r>
      <w:r w:rsidR="006514D0" w:rsidRPr="00E343B1">
        <w:rPr>
          <w:rFonts w:eastAsia="Times New Roman"/>
          <w:sz w:val="24"/>
          <w:szCs w:val="24"/>
        </w:rPr>
        <w:t>Nesant nurodytų sąlygų pratybas vykdyti nuotoliniu būdu.</w:t>
      </w:r>
    </w:p>
    <w:p w:rsidR="006514D0" w:rsidRPr="00E343B1" w:rsidRDefault="00E343B1" w:rsidP="00E343B1">
      <w:pPr>
        <w:ind w:left="360" w:firstLine="34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6514D0" w:rsidRPr="00E343B1">
        <w:rPr>
          <w:rFonts w:eastAsia="Times New Roman"/>
          <w:sz w:val="24"/>
          <w:szCs w:val="24"/>
        </w:rPr>
        <w:t>Į</w:t>
      </w:r>
      <w:r>
        <w:rPr>
          <w:rFonts w:eastAsia="Times New Roman"/>
          <w:sz w:val="24"/>
          <w:szCs w:val="24"/>
        </w:rPr>
        <w:t xml:space="preserve"> </w:t>
      </w:r>
      <w:r w:rsidR="006514D0" w:rsidRPr="00E343B1">
        <w:rPr>
          <w:rFonts w:eastAsia="Times New Roman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 xml:space="preserve"> </w:t>
      </w:r>
      <w:r w:rsidR="006514D0" w:rsidRPr="00E343B1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 w:rsidR="006514D0" w:rsidRPr="00E343B1"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 xml:space="preserve"> </w:t>
      </w:r>
      <w:r w:rsidR="006514D0" w:rsidRPr="00E343B1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 </w:t>
      </w:r>
      <w:r w:rsidR="006514D0" w:rsidRPr="00E343B1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 w:rsidR="006514D0" w:rsidRPr="00E343B1">
        <w:rPr>
          <w:rFonts w:eastAsia="Times New Roman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 xml:space="preserve"> </w:t>
      </w:r>
      <w:r w:rsidR="006514D0" w:rsidRPr="00E343B1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 </w:t>
      </w:r>
      <w:r w:rsidR="006514D0" w:rsidRPr="00E343B1">
        <w:rPr>
          <w:rFonts w:eastAsia="Times New Roman"/>
          <w:sz w:val="24"/>
          <w:szCs w:val="24"/>
        </w:rPr>
        <w:t>j</w:t>
      </w:r>
      <w:r>
        <w:rPr>
          <w:rFonts w:eastAsia="Times New Roman"/>
          <w:sz w:val="24"/>
          <w:szCs w:val="24"/>
        </w:rPr>
        <w:t xml:space="preserve"> </w:t>
      </w:r>
      <w:r w:rsidR="006514D0" w:rsidRPr="00E343B1">
        <w:rPr>
          <w:rFonts w:eastAsia="Times New Roman"/>
          <w:sz w:val="24"/>
          <w:szCs w:val="24"/>
        </w:rPr>
        <w:t>u:</w:t>
      </w:r>
    </w:p>
    <w:p w:rsidR="00E343B1" w:rsidRPr="005A64DA" w:rsidRDefault="00E343B1" w:rsidP="005A64DA">
      <w:pPr>
        <w:ind w:firstLine="709"/>
        <w:contextualSpacing/>
        <w:jc w:val="both"/>
        <w:rPr>
          <w:rFonts w:eastAsia="Times New Roman"/>
          <w:sz w:val="24"/>
          <w:szCs w:val="24"/>
          <w:lang w:eastAsia="lt-LT"/>
        </w:rPr>
      </w:pPr>
      <w:r w:rsidRPr="005A64DA">
        <w:rPr>
          <w:rFonts w:eastAsia="Times New Roman"/>
          <w:sz w:val="24"/>
          <w:szCs w:val="24"/>
        </w:rPr>
        <w:t xml:space="preserve">2.1. </w:t>
      </w:r>
      <w:r w:rsidR="006514D0" w:rsidRPr="005A64DA">
        <w:rPr>
          <w:rFonts w:eastAsia="Times New Roman"/>
          <w:color w:val="000000"/>
          <w:sz w:val="24"/>
          <w:szCs w:val="24"/>
          <w:shd w:val="clear" w:color="auto" w:fill="FFFFFF"/>
          <w:lang w:eastAsia="lt-LT"/>
        </w:rPr>
        <w:t xml:space="preserve">Kad visi vyresni nei 6 metų vaikai pratybų metu </w:t>
      </w:r>
      <w:r w:rsidR="006514D0" w:rsidRPr="005A64DA">
        <w:rPr>
          <w:rFonts w:eastAsia="Times New Roman"/>
          <w:sz w:val="24"/>
          <w:szCs w:val="24"/>
          <w:lang w:eastAsia="lt-LT"/>
        </w:rPr>
        <w:t xml:space="preserve">dėvėtų nosį ir burną dengiančias apsaugos priemones (veido kaukes, respiratorius ar kitas priemones), kurios priglunda prie veido ir visiškai dengia nosį ir burną (toliau – kaukės). </w:t>
      </w:r>
    </w:p>
    <w:p w:rsidR="00E343B1" w:rsidRDefault="006514D0" w:rsidP="00D67552">
      <w:pPr>
        <w:pStyle w:val="Sraopastraipa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2.2. </w:t>
      </w:r>
      <w:r w:rsidRPr="00413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žtikrinti, kad tarp pratybose dalyvaujančių vaikų, kai tai leidžia</w:t>
      </w:r>
      <w:r w:rsidRPr="00413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organizavimo ypatumai, būtų išlaikomas ne mažesnis kaip 2 metrų atstumas.</w:t>
      </w:r>
    </w:p>
    <w:p w:rsidR="00E343B1" w:rsidRDefault="006514D0" w:rsidP="00D67552">
      <w:pPr>
        <w:pStyle w:val="Sraopastraipa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2.3. </w:t>
      </w:r>
      <w:r w:rsidRPr="00413E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ykdant pratybas</w:t>
      </w:r>
      <w:r w:rsidRPr="00413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laikytis grupių izoliacijos pr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incipo: užtikrinti, kad vaikai</w:t>
      </w:r>
      <w:r w:rsidRPr="00413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nuolatos dalyvautų tos pa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čios grupės veiklose, pratybos</w:t>
      </w:r>
      <w:r w:rsidRPr="00413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būtų vykd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omos</w:t>
      </w:r>
      <w:r w:rsidRPr="00413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taip, kad būtų išvengta skirtingų grupių mokinių kontakto.</w:t>
      </w:r>
    </w:p>
    <w:p w:rsidR="00E343B1" w:rsidRDefault="006514D0" w:rsidP="00D67552">
      <w:pPr>
        <w:pStyle w:val="Sraopastraipa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2.4.</w:t>
      </w:r>
      <w:r w:rsidRPr="00413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Užtikrinti, kad vaikai</w:t>
      </w:r>
      <w:r w:rsidRPr="00413E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neturėtų tiesioginio kontakto su darbuotojais, į kurių pareigas neįe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ina pratybų vykdymas</w:t>
      </w:r>
      <w:r w:rsidRPr="00413E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ar kitais pašaliniais asmenimis.</w:t>
      </w:r>
    </w:p>
    <w:p w:rsidR="00E343B1" w:rsidRDefault="006514D0" w:rsidP="005A64DA">
      <w:pPr>
        <w:pStyle w:val="Sraopastraipa"/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2.5.  Pratybose dalyvaujantiems</w:t>
      </w:r>
      <w:r w:rsidRPr="00413E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turi būti pateikta informacija apie:</w:t>
      </w:r>
      <w:r w:rsidRPr="00413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343B1" w:rsidRDefault="006514D0" w:rsidP="00D67552">
      <w:pPr>
        <w:pStyle w:val="Sraopastraipa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2.5.</w:t>
      </w:r>
      <w:r w:rsidRPr="00413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1. asmens higienos laikymosi būtinybę (rankų higieną, kosėjimo, čiaudėjimo etiketą ir kt.);</w:t>
      </w:r>
    </w:p>
    <w:p w:rsidR="00E343B1" w:rsidRDefault="006514D0" w:rsidP="005A64DA">
      <w:pPr>
        <w:pStyle w:val="Sraopastraipa"/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2.5</w:t>
      </w:r>
      <w:r w:rsidRPr="00413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Pr="00413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apie reikalavimus dėl kaukių dėvėjimo;</w:t>
      </w:r>
    </w:p>
    <w:p w:rsidR="00E343B1" w:rsidRDefault="006514D0" w:rsidP="00D67552">
      <w:pPr>
        <w:pStyle w:val="Sraopastraipa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2.5</w:t>
      </w:r>
      <w:r w:rsidRPr="00413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.3. 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audimą užsiėmimuose</w:t>
      </w:r>
      <w:r w:rsidRPr="00413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dalyvauti asmenims, kuriems pasireiškia ūmių viršutinių kvėpavimo takų infekcijų požymiai (pvz., karščiavimas (37,3 °C ir daugiau), kosulys, pasunkėjęs kvėpavimas ir pan.).</w:t>
      </w:r>
    </w:p>
    <w:p w:rsidR="00E343B1" w:rsidRDefault="006514D0" w:rsidP="005A64DA">
      <w:pPr>
        <w:pStyle w:val="Sraopastraipa"/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N</w:t>
      </w:r>
      <w:r w:rsidR="00C34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34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34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34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34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4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u:</w:t>
      </w:r>
    </w:p>
    <w:p w:rsidR="005A64DA" w:rsidRDefault="006514D0" w:rsidP="00D67552">
      <w:pPr>
        <w:pStyle w:val="Sraopastraipa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Stebėti pratybose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dalyvaujančių vaikų</w:t>
      </w:r>
      <w:r w:rsidRPr="00F27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sv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eikatos būklę.</w:t>
      </w:r>
      <w:r w:rsidRPr="00F27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Nustačius, kad vaikui</w:t>
      </w:r>
      <w:r w:rsidRPr="00F27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pasireiškė ūmių viršutinių kvėpavimo takų infekcijų požymiai (pvz., karščiavimas (37,3 °C ir daugiau), kosulys, pasunkė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jęs kvėpavimas ir pan.), vaikas</w:t>
      </w:r>
      <w:r w:rsidRPr="00F27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nedelsiant turi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būti atskirtas nuo kitų, o apie vaiko</w:t>
      </w:r>
      <w:r w:rsidRPr="00F27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sveikatos būklę informuoti jo tėvai (globė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jai, rūpintojai). Vaiko tėvams</w:t>
      </w:r>
      <w:r w:rsidRPr="00F27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(globėjams, rūpin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tojams) atvykus pasiimti vaiko, rekomenduoti</w:t>
      </w:r>
      <w:r w:rsidRPr="00F27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kreiptis konsultacijai į</w:t>
      </w:r>
      <w:r w:rsidRPr="00F27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šeimos gydytoją dėl tolimesnių veiksmų.</w:t>
      </w:r>
      <w:r w:rsidRPr="00F27E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A64DA" w:rsidRDefault="006514D0" w:rsidP="00D67552">
      <w:pPr>
        <w:pStyle w:val="Sraopastraipa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3.2. Mokytojams</w:t>
      </w:r>
      <w:r w:rsidRPr="00F27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, kuriems pasireiškia ūmių viršutinių kvėpavimo takų infekcijų požymiai (pvz., karščiavimas (37,3 °C ir daugiau), kosulys, pasunkėjęs kvėpavimas ir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an.),  nedelsiant apleisti pratybų vykdymo vietą. Jiems</w:t>
      </w:r>
      <w:r w:rsidRPr="00F27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rekomenduojama kreiptis konsu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ltacijai į savo šeimos gydytoją.</w:t>
      </w:r>
    </w:p>
    <w:p w:rsidR="005A64DA" w:rsidRDefault="006514D0" w:rsidP="00D67552">
      <w:pPr>
        <w:pStyle w:val="Sraopastraipa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lastRenderedPageBreak/>
        <w:t>3.3. Iš darbuotojo gavus</w:t>
      </w:r>
      <w:r w:rsidRPr="00F27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informaciją apie jam nustatytą COVID-19 ligą (</w:t>
      </w:r>
      <w:proofErr w:type="spellStart"/>
      <w:r w:rsidRPr="00F27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koronoviruso</w:t>
      </w:r>
      <w:proofErr w:type="spellEnd"/>
      <w:r w:rsidRPr="00F27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infekci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ją), apie tai nedelsiant</w:t>
      </w:r>
      <w:r w:rsidRPr="00F27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informuoti Nacionalinį visuomenės sveikatos centrą prie Sveikatos apsaugos ministerijos (toliau – NVSC), bendradarbiauti su NVSC nustatant sąlytį turėjusius asme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nis ir jiems taikant izoliaciją.</w:t>
      </w:r>
    </w:p>
    <w:p w:rsidR="005A64DA" w:rsidRDefault="006514D0" w:rsidP="005A64DA">
      <w:pPr>
        <w:pStyle w:val="Sraopastraipa"/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3.4. Sudaryti galimybę pratybų vietose dalyvaujančių rankų dezinfekcijai.</w:t>
      </w:r>
    </w:p>
    <w:p w:rsidR="005A64DA" w:rsidRDefault="006514D0" w:rsidP="005A64DA">
      <w:pPr>
        <w:pStyle w:val="Sraopastraipa"/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3.5. Pratybose naudojamą inventorių išvalyti ir dezinfekuoti po kiekvieno panaudojimo.</w:t>
      </w:r>
    </w:p>
    <w:p w:rsidR="005A64DA" w:rsidRDefault="006514D0" w:rsidP="00D67552">
      <w:pPr>
        <w:pStyle w:val="Sraopastraipa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4. D</w:t>
      </w:r>
      <w:r w:rsidR="00C34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r</w:t>
      </w:r>
      <w:r w:rsidR="00C34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a</w:t>
      </w:r>
      <w:r w:rsidR="00C34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u</w:t>
      </w:r>
      <w:r w:rsidR="00C34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d</w:t>
      </w:r>
      <w:r w:rsidR="00C34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ž</w:t>
      </w:r>
      <w:r w:rsidR="00C34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i</w:t>
      </w:r>
      <w:r w:rsidR="00C34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u dirbti darbuotojams, kuriems privaloma izoliacija, izoliacijos laikotarpiu, išskyrus dirbančius nuotoliniu būdu.</w:t>
      </w:r>
    </w:p>
    <w:p w:rsidR="006514D0" w:rsidRDefault="006514D0" w:rsidP="005A64DA">
      <w:pPr>
        <w:pStyle w:val="Sraopastraipa"/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5. N</w:t>
      </w:r>
      <w:r w:rsidR="00C34D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C34D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C34D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34D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C34D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34D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C34D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u, kad šis įsakymas įsigalioja 2021 m. kovo 22 d.</w:t>
      </w:r>
    </w:p>
    <w:p w:rsidR="00C34DF5" w:rsidRDefault="00C34DF5" w:rsidP="00C34DF5">
      <w:pPr>
        <w:contextualSpacing/>
        <w:jc w:val="both"/>
        <w:rPr>
          <w:rFonts w:eastAsia="Times New Roman"/>
          <w:sz w:val="24"/>
          <w:szCs w:val="24"/>
        </w:rPr>
      </w:pPr>
    </w:p>
    <w:p w:rsidR="00C34DF5" w:rsidRDefault="00C34DF5" w:rsidP="00C34DF5">
      <w:pPr>
        <w:contextualSpacing/>
        <w:jc w:val="both"/>
        <w:rPr>
          <w:rFonts w:eastAsia="Times New Roman"/>
          <w:sz w:val="24"/>
          <w:szCs w:val="24"/>
        </w:rPr>
      </w:pPr>
    </w:p>
    <w:p w:rsidR="00C34DF5" w:rsidRPr="00C34DF5" w:rsidRDefault="00C34DF5" w:rsidP="00C34DF5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Direktorius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bookmarkStart w:id="0" w:name="_GoBack"/>
      <w:bookmarkEnd w:id="0"/>
      <w:r>
        <w:rPr>
          <w:rFonts w:eastAsia="Times New Roman"/>
          <w:sz w:val="24"/>
          <w:szCs w:val="24"/>
        </w:rPr>
        <w:tab/>
        <w:t xml:space="preserve">                                      Tomas Aleknavičius</w:t>
      </w:r>
    </w:p>
    <w:sectPr w:rsidR="00C34DF5" w:rsidRPr="00C34DF5" w:rsidSect="00B47E74">
      <w:headerReference w:type="default" r:id="rId11"/>
      <w:pgSz w:w="11906" w:h="16838"/>
      <w:pgMar w:top="-110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25" w:rsidRDefault="00101725" w:rsidP="007862FB">
      <w:r>
        <w:separator/>
      </w:r>
    </w:p>
  </w:endnote>
  <w:endnote w:type="continuationSeparator" w:id="0">
    <w:p w:rsidR="00101725" w:rsidRDefault="00101725" w:rsidP="0078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25" w:rsidRDefault="00101725" w:rsidP="007862FB">
      <w:r>
        <w:separator/>
      </w:r>
    </w:p>
  </w:footnote>
  <w:footnote w:type="continuationSeparator" w:id="0">
    <w:p w:rsidR="00101725" w:rsidRDefault="00101725" w:rsidP="0078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334283"/>
      <w:docPartObj>
        <w:docPartGallery w:val="Page Numbers (Top of Page)"/>
        <w:docPartUnique/>
      </w:docPartObj>
    </w:sdtPr>
    <w:sdtContent>
      <w:p w:rsidR="00B47E74" w:rsidRDefault="00B47E7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4DF5" w:rsidRDefault="00C34D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B99"/>
    <w:multiLevelType w:val="multilevel"/>
    <w:tmpl w:val="BF825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AE0AA8"/>
    <w:multiLevelType w:val="hybridMultilevel"/>
    <w:tmpl w:val="A71084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DF"/>
    <w:rsid w:val="00074783"/>
    <w:rsid w:val="0008496F"/>
    <w:rsid w:val="00094FD1"/>
    <w:rsid w:val="000D0911"/>
    <w:rsid w:val="00101725"/>
    <w:rsid w:val="001141CB"/>
    <w:rsid w:val="0018012C"/>
    <w:rsid w:val="001B7A09"/>
    <w:rsid w:val="0021470E"/>
    <w:rsid w:val="00221F66"/>
    <w:rsid w:val="002454D5"/>
    <w:rsid w:val="00266811"/>
    <w:rsid w:val="002701B3"/>
    <w:rsid w:val="00270636"/>
    <w:rsid w:val="00270BDF"/>
    <w:rsid w:val="002A3355"/>
    <w:rsid w:val="002B7FEC"/>
    <w:rsid w:val="002C36AE"/>
    <w:rsid w:val="002D7F64"/>
    <w:rsid w:val="002E6260"/>
    <w:rsid w:val="00307CDC"/>
    <w:rsid w:val="00310AC0"/>
    <w:rsid w:val="00324A2A"/>
    <w:rsid w:val="0037197C"/>
    <w:rsid w:val="00372445"/>
    <w:rsid w:val="003D0E72"/>
    <w:rsid w:val="00424FFC"/>
    <w:rsid w:val="00447AFB"/>
    <w:rsid w:val="00472155"/>
    <w:rsid w:val="004A574D"/>
    <w:rsid w:val="004C279C"/>
    <w:rsid w:val="004D73AE"/>
    <w:rsid w:val="005A64DA"/>
    <w:rsid w:val="006514D0"/>
    <w:rsid w:val="006670F9"/>
    <w:rsid w:val="006F40DC"/>
    <w:rsid w:val="00731FBE"/>
    <w:rsid w:val="00732AF3"/>
    <w:rsid w:val="00745A7A"/>
    <w:rsid w:val="00755543"/>
    <w:rsid w:val="00767812"/>
    <w:rsid w:val="007862FB"/>
    <w:rsid w:val="007D70AB"/>
    <w:rsid w:val="008213DA"/>
    <w:rsid w:val="00851ED5"/>
    <w:rsid w:val="008E4080"/>
    <w:rsid w:val="009242FB"/>
    <w:rsid w:val="00992F64"/>
    <w:rsid w:val="009B4A9D"/>
    <w:rsid w:val="009D1D82"/>
    <w:rsid w:val="00A11851"/>
    <w:rsid w:val="00A373BC"/>
    <w:rsid w:val="00A52750"/>
    <w:rsid w:val="00A74E7A"/>
    <w:rsid w:val="00A81FFF"/>
    <w:rsid w:val="00AE12D6"/>
    <w:rsid w:val="00AF6EBC"/>
    <w:rsid w:val="00B47E74"/>
    <w:rsid w:val="00B5161F"/>
    <w:rsid w:val="00BB465C"/>
    <w:rsid w:val="00BE20AA"/>
    <w:rsid w:val="00BF4821"/>
    <w:rsid w:val="00C34DF5"/>
    <w:rsid w:val="00C70687"/>
    <w:rsid w:val="00C92C9E"/>
    <w:rsid w:val="00CE7CA9"/>
    <w:rsid w:val="00D369C6"/>
    <w:rsid w:val="00D67552"/>
    <w:rsid w:val="00D7719B"/>
    <w:rsid w:val="00D86C47"/>
    <w:rsid w:val="00DA308A"/>
    <w:rsid w:val="00DB03E3"/>
    <w:rsid w:val="00DB0F9E"/>
    <w:rsid w:val="00DB2370"/>
    <w:rsid w:val="00DD10C0"/>
    <w:rsid w:val="00E2319A"/>
    <w:rsid w:val="00E343B1"/>
    <w:rsid w:val="00E85E9D"/>
    <w:rsid w:val="00E94070"/>
    <w:rsid w:val="00EC5870"/>
    <w:rsid w:val="00EC687C"/>
    <w:rsid w:val="00ED5729"/>
    <w:rsid w:val="00F13037"/>
    <w:rsid w:val="00F5083D"/>
    <w:rsid w:val="00F50BC0"/>
    <w:rsid w:val="00F97C5B"/>
    <w:rsid w:val="00FD17CD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7CDC"/>
  </w:style>
  <w:style w:type="paragraph" w:styleId="Antrat1">
    <w:name w:val="heading 1"/>
    <w:basedOn w:val="prastasis"/>
    <w:next w:val="prastasis"/>
    <w:link w:val="Antrat1Diagrama"/>
    <w:qFormat/>
    <w:rsid w:val="00307CD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07CD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Antrat3">
    <w:name w:val="heading 3"/>
    <w:basedOn w:val="prastasis"/>
    <w:link w:val="Antrat3Diagrama"/>
    <w:uiPriority w:val="99"/>
    <w:qFormat/>
    <w:rsid w:val="00307CDC"/>
    <w:pPr>
      <w:spacing w:before="100" w:beforeAutospacing="1" w:after="100" w:afterAutospacing="1"/>
      <w:outlineLvl w:val="2"/>
    </w:pPr>
    <w:rPr>
      <w:rFonts w:ascii="Cambria" w:hAnsi="Cambria" w:cs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307CDC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07CDC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rsid w:val="00307C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rsid w:val="00307CDC"/>
    <w:rPr>
      <w:rFonts w:ascii="Cambria" w:hAnsi="Cambria" w:cs="Cambria"/>
      <w:b/>
      <w:bCs/>
      <w:sz w:val="26"/>
      <w:szCs w:val="26"/>
    </w:rPr>
  </w:style>
  <w:style w:type="character" w:customStyle="1" w:styleId="Antrat7Diagrama">
    <w:name w:val="Antraštė 7 Diagrama"/>
    <w:link w:val="Antrat7"/>
    <w:uiPriority w:val="99"/>
    <w:rsid w:val="00307CDC"/>
    <w:rPr>
      <w:rFonts w:ascii="Calibri" w:hAnsi="Calibri" w:cs="Calibri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307CD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99"/>
    <w:rsid w:val="00307CDC"/>
    <w:rPr>
      <w:rFonts w:ascii="Cambria" w:hAnsi="Cambria" w:cs="Cambria"/>
      <w:b/>
      <w:bCs/>
      <w:kern w:val="28"/>
      <w:sz w:val="32"/>
      <w:szCs w:val="32"/>
    </w:rPr>
  </w:style>
  <w:style w:type="character" w:styleId="Grietas">
    <w:name w:val="Strong"/>
    <w:uiPriority w:val="99"/>
    <w:qFormat/>
    <w:rsid w:val="00307CDC"/>
    <w:rPr>
      <w:b/>
      <w:bCs/>
    </w:rPr>
  </w:style>
  <w:style w:type="paragraph" w:styleId="Betarp">
    <w:name w:val="No Spacing"/>
    <w:uiPriority w:val="99"/>
    <w:qFormat/>
    <w:rsid w:val="00307CDC"/>
    <w:rPr>
      <w:rFonts w:ascii="Calibri" w:hAnsi="Calibri" w:cs="Calibr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07CDC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FF5933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862FB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2FB"/>
  </w:style>
  <w:style w:type="paragraph" w:styleId="Porat">
    <w:name w:val="footer"/>
    <w:basedOn w:val="prastasis"/>
    <w:link w:val="PoratDiagrama"/>
    <w:uiPriority w:val="99"/>
    <w:unhideWhenUsed/>
    <w:rsid w:val="007862FB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7CDC"/>
  </w:style>
  <w:style w:type="paragraph" w:styleId="Antrat1">
    <w:name w:val="heading 1"/>
    <w:basedOn w:val="prastasis"/>
    <w:next w:val="prastasis"/>
    <w:link w:val="Antrat1Diagrama"/>
    <w:qFormat/>
    <w:rsid w:val="00307CD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07CD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Antrat3">
    <w:name w:val="heading 3"/>
    <w:basedOn w:val="prastasis"/>
    <w:link w:val="Antrat3Diagrama"/>
    <w:uiPriority w:val="99"/>
    <w:qFormat/>
    <w:rsid w:val="00307CDC"/>
    <w:pPr>
      <w:spacing w:before="100" w:beforeAutospacing="1" w:after="100" w:afterAutospacing="1"/>
      <w:outlineLvl w:val="2"/>
    </w:pPr>
    <w:rPr>
      <w:rFonts w:ascii="Cambria" w:hAnsi="Cambria" w:cs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307CDC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07CDC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rsid w:val="00307C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rsid w:val="00307CDC"/>
    <w:rPr>
      <w:rFonts w:ascii="Cambria" w:hAnsi="Cambria" w:cs="Cambria"/>
      <w:b/>
      <w:bCs/>
      <w:sz w:val="26"/>
      <w:szCs w:val="26"/>
    </w:rPr>
  </w:style>
  <w:style w:type="character" w:customStyle="1" w:styleId="Antrat7Diagrama">
    <w:name w:val="Antraštė 7 Diagrama"/>
    <w:link w:val="Antrat7"/>
    <w:uiPriority w:val="99"/>
    <w:rsid w:val="00307CDC"/>
    <w:rPr>
      <w:rFonts w:ascii="Calibri" w:hAnsi="Calibri" w:cs="Calibri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307CD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99"/>
    <w:rsid w:val="00307CDC"/>
    <w:rPr>
      <w:rFonts w:ascii="Cambria" w:hAnsi="Cambria" w:cs="Cambria"/>
      <w:b/>
      <w:bCs/>
      <w:kern w:val="28"/>
      <w:sz w:val="32"/>
      <w:szCs w:val="32"/>
    </w:rPr>
  </w:style>
  <w:style w:type="character" w:styleId="Grietas">
    <w:name w:val="Strong"/>
    <w:uiPriority w:val="99"/>
    <w:qFormat/>
    <w:rsid w:val="00307CDC"/>
    <w:rPr>
      <w:b/>
      <w:bCs/>
    </w:rPr>
  </w:style>
  <w:style w:type="paragraph" w:styleId="Betarp">
    <w:name w:val="No Spacing"/>
    <w:uiPriority w:val="99"/>
    <w:qFormat/>
    <w:rsid w:val="00307CDC"/>
    <w:rPr>
      <w:rFonts w:ascii="Calibri" w:hAnsi="Calibri" w:cs="Calibr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07CDC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FF5933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862FB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2FB"/>
  </w:style>
  <w:style w:type="paragraph" w:styleId="Porat">
    <w:name w:val="footer"/>
    <w:basedOn w:val="prastasis"/>
    <w:link w:val="PoratDiagrama"/>
    <w:uiPriority w:val="99"/>
    <w:unhideWhenUsed/>
    <w:rsid w:val="007862FB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EB85-C5FD-4BA7-9BCE-61A128B7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Metodininkė</dc:creator>
  <cp:lastModifiedBy>Metodininkė</cp:lastModifiedBy>
  <cp:revision>40</cp:revision>
  <cp:lastPrinted>2021-03-15T09:05:00Z</cp:lastPrinted>
  <dcterms:created xsi:type="dcterms:W3CDTF">2021-01-22T08:35:00Z</dcterms:created>
  <dcterms:modified xsi:type="dcterms:W3CDTF">2021-03-22T09:47:00Z</dcterms:modified>
</cp:coreProperties>
</file>