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5C" w:rsidRDefault="008E1E06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3943553</wp:posOffset>
                </wp:positionH>
                <wp:positionV relativeFrom="paragraph">
                  <wp:posOffset>77470</wp:posOffset>
                </wp:positionV>
                <wp:extent cx="2334638" cy="875489"/>
                <wp:effectExtent l="0" t="0" r="8890" b="127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638" cy="875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E06" w:rsidRPr="008E1E06" w:rsidRDefault="008E1E06" w:rsidP="008E1E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1E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:rsidR="008E1E06" w:rsidRPr="008E1E06" w:rsidRDefault="008E1E06" w:rsidP="008E1E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1E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Joniškio sporto centro direktoriaus</w:t>
                            </w:r>
                          </w:p>
                          <w:p w:rsidR="008E1E06" w:rsidRDefault="008E1E06" w:rsidP="008E1E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1E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2019 m. gruodžio 30 d. įsakymu </w:t>
                            </w:r>
                          </w:p>
                          <w:p w:rsidR="008E1E06" w:rsidRPr="008E1E06" w:rsidRDefault="008E1E06" w:rsidP="008E1E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1E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Nr. V-</w:t>
                            </w:r>
                            <w:r w:rsidR="000033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E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310.5pt;margin-top:6.1pt;width:183.8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" fillcolor="white [3201]" stroked="f" strokeweight=".5pt">
                <v:textbox>
                  <w:txbxContent>
                    <w:p w:rsidR="008E1E06" w:rsidRPr="008E1E06" w:rsidRDefault="008E1E06" w:rsidP="008E1E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1E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:rsidR="008E1E06" w:rsidRPr="008E1E06" w:rsidRDefault="008E1E06" w:rsidP="008E1E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1E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Joniškio sporto centro direktoriaus</w:t>
                      </w:r>
                    </w:p>
                    <w:p w:rsidR="008E1E06" w:rsidRDefault="008E1E06" w:rsidP="008E1E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1E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2019 m. gruodžio 30 d. įsakymu </w:t>
                      </w:r>
                    </w:p>
                    <w:p w:rsidR="008E1E06" w:rsidRPr="008E1E06" w:rsidRDefault="008E1E06" w:rsidP="008E1E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1E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Nr. V-</w:t>
                      </w:r>
                      <w:r w:rsidR="000033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E1E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558</w:t>
                      </w:r>
                    </w:p>
                  </w:txbxContent>
                </v:textbox>
              </v:shape>
            </w:pict>
          </mc:Fallback>
        </mc:AlternateContent>
      </w: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06" w:rsidRDefault="008E1E06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1E06" w:rsidRDefault="008E1E06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06" w:rsidRDefault="008E1E06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5C" w:rsidRP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JONIŠKIO SPORTO CENTRO </w:t>
      </w:r>
      <w:r w:rsidRPr="00705B5C">
        <w:rPr>
          <w:rFonts w:ascii="Times New Roman" w:hAnsi="Times New Roman" w:cs="Times New Roman"/>
          <w:b/>
          <w:sz w:val="24"/>
          <w:szCs w:val="24"/>
        </w:rPr>
        <w:t>PARAMOS</w:t>
      </w:r>
    </w:p>
    <w:p w:rsidR="00705B5C" w:rsidRP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5C">
        <w:rPr>
          <w:rFonts w:ascii="Times New Roman" w:hAnsi="Times New Roman" w:cs="Times New Roman"/>
          <w:b/>
          <w:sz w:val="24"/>
          <w:szCs w:val="24"/>
        </w:rPr>
        <w:t>PRIĖMIMO, SKIRSTYMO, APSKAITOS IR PANAUDOJIMO TVARKOS APRAŠAS</w:t>
      </w:r>
    </w:p>
    <w:p w:rsidR="00621AAF" w:rsidRDefault="00621AAF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5C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840B58" w:rsidRPr="00705B5C" w:rsidRDefault="00840B58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5C" w:rsidRPr="00705B5C" w:rsidRDefault="00705B5C" w:rsidP="00D907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B5C">
        <w:rPr>
          <w:rFonts w:ascii="Times New Roman" w:hAnsi="Times New Roman" w:cs="Times New Roman"/>
          <w:sz w:val="24"/>
          <w:szCs w:val="24"/>
        </w:rPr>
        <w:t>1. Joniškio sporto centro paramos priėmimo, skirstymo, apskaitos ir panaudojimo tvarka (toliau – Aprašas) parengta vadovaujantis Lietuvos Respublikos labdaros ir paramos įstatymu (Žin., 1993, Nr. 21-506; 2000, Nr.61-1818; 2015, Nr.21003) ir jų pakeitimais reglamentuoja Joniškio sporto centro (toliau –</w:t>
      </w:r>
      <w:r w:rsidR="005F74D6">
        <w:rPr>
          <w:rFonts w:ascii="Times New Roman" w:hAnsi="Times New Roman" w:cs="Times New Roman"/>
          <w:sz w:val="24"/>
          <w:szCs w:val="24"/>
        </w:rPr>
        <w:t xml:space="preserve"> </w:t>
      </w:r>
      <w:r w:rsidRPr="00705B5C">
        <w:rPr>
          <w:rFonts w:ascii="Times New Roman" w:hAnsi="Times New Roman" w:cs="Times New Roman"/>
          <w:sz w:val="24"/>
          <w:szCs w:val="24"/>
        </w:rPr>
        <w:t>Centras) vardu gautos paramos priėmimo, skirstymo, aps</w:t>
      </w:r>
      <w:r w:rsidR="00D907EE">
        <w:rPr>
          <w:rFonts w:ascii="Times New Roman" w:hAnsi="Times New Roman" w:cs="Times New Roman"/>
          <w:sz w:val="24"/>
          <w:szCs w:val="24"/>
        </w:rPr>
        <w:t xml:space="preserve">kaitos, saugojimo, </w:t>
      </w:r>
      <w:r w:rsidRPr="00705B5C">
        <w:rPr>
          <w:rFonts w:ascii="Times New Roman" w:hAnsi="Times New Roman" w:cs="Times New Roman"/>
          <w:sz w:val="24"/>
          <w:szCs w:val="24"/>
        </w:rPr>
        <w:t>kontrolės ir atskaitomybės procedūras.</w:t>
      </w:r>
    </w:p>
    <w:p w:rsidR="00705B5C" w:rsidRPr="00705B5C" w:rsidRDefault="00705B5C" w:rsidP="00840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5C">
        <w:rPr>
          <w:rFonts w:ascii="Times New Roman" w:hAnsi="Times New Roman" w:cs="Times New Roman"/>
          <w:b/>
          <w:sz w:val="24"/>
          <w:szCs w:val="24"/>
        </w:rPr>
        <w:t>PARAMOS SAMPRATA</w:t>
      </w:r>
    </w:p>
    <w:p w:rsidR="00840B58" w:rsidRDefault="00840B58" w:rsidP="004D33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AAF" w:rsidRDefault="00705B5C" w:rsidP="00D907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05B5C">
        <w:rPr>
          <w:rFonts w:ascii="Times New Roman" w:hAnsi="Times New Roman" w:cs="Times New Roman"/>
          <w:sz w:val="24"/>
          <w:szCs w:val="24"/>
        </w:rPr>
        <w:t>. Parama – paramos teikėjų savanoriškas ir neatlygin</w:t>
      </w:r>
      <w:r>
        <w:rPr>
          <w:rFonts w:ascii="Times New Roman" w:hAnsi="Times New Roman" w:cs="Times New Roman"/>
          <w:sz w:val="24"/>
          <w:szCs w:val="24"/>
        </w:rPr>
        <w:t xml:space="preserve">tinas paramos teikimas Lietuvos </w:t>
      </w:r>
      <w:r w:rsidRPr="00705B5C">
        <w:rPr>
          <w:rFonts w:ascii="Times New Roman" w:hAnsi="Times New Roman" w:cs="Times New Roman"/>
          <w:sz w:val="24"/>
          <w:szCs w:val="24"/>
        </w:rPr>
        <w:t>Respublikos labdaros ir paramos įstatymo nustatytais tik</w:t>
      </w:r>
      <w:r>
        <w:rPr>
          <w:rFonts w:ascii="Times New Roman" w:hAnsi="Times New Roman" w:cs="Times New Roman"/>
          <w:sz w:val="24"/>
          <w:szCs w:val="24"/>
        </w:rPr>
        <w:t>slais ir būdais, įskaitant tuos a</w:t>
      </w:r>
      <w:r w:rsidRPr="00705B5C">
        <w:rPr>
          <w:rFonts w:ascii="Times New Roman" w:hAnsi="Times New Roman" w:cs="Times New Roman"/>
          <w:sz w:val="24"/>
          <w:szCs w:val="24"/>
        </w:rPr>
        <w:t xml:space="preserve">tvejus, kai </w:t>
      </w:r>
      <w:r w:rsidR="00D907EE">
        <w:rPr>
          <w:rFonts w:ascii="Times New Roman" w:hAnsi="Times New Roman" w:cs="Times New Roman"/>
          <w:sz w:val="24"/>
          <w:szCs w:val="24"/>
        </w:rPr>
        <w:t xml:space="preserve"> </w:t>
      </w:r>
      <w:r w:rsidRPr="00705B5C">
        <w:rPr>
          <w:rFonts w:ascii="Times New Roman" w:hAnsi="Times New Roman" w:cs="Times New Roman"/>
          <w:sz w:val="24"/>
          <w:szCs w:val="24"/>
        </w:rPr>
        <w:t>paramos dalykai perduodami anonimiškai ar ki</w:t>
      </w:r>
      <w:r>
        <w:rPr>
          <w:rFonts w:ascii="Times New Roman" w:hAnsi="Times New Roman" w:cs="Times New Roman"/>
          <w:sz w:val="24"/>
          <w:szCs w:val="24"/>
        </w:rPr>
        <w:t xml:space="preserve">tu būdu, kai negalima nustatyti </w:t>
      </w:r>
      <w:r w:rsidRPr="00705B5C">
        <w:rPr>
          <w:rFonts w:ascii="Times New Roman" w:hAnsi="Times New Roman" w:cs="Times New Roman"/>
          <w:sz w:val="24"/>
          <w:szCs w:val="24"/>
        </w:rPr>
        <w:t>konkretaus paramos teikėjo.</w:t>
      </w:r>
    </w:p>
    <w:p w:rsidR="00621AAF" w:rsidRDefault="00705B5C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5B5C">
        <w:rPr>
          <w:rFonts w:ascii="Times New Roman" w:hAnsi="Times New Roman" w:cs="Times New Roman"/>
          <w:sz w:val="24"/>
          <w:szCs w:val="24"/>
        </w:rPr>
        <w:t>. Param</w:t>
      </w:r>
      <w:r w:rsidR="00621AAF">
        <w:rPr>
          <w:rFonts w:ascii="Times New Roman" w:hAnsi="Times New Roman" w:cs="Times New Roman"/>
          <w:sz w:val="24"/>
          <w:szCs w:val="24"/>
        </w:rPr>
        <w:t>os dalykas yra paramos teikėjo:</w:t>
      </w:r>
    </w:p>
    <w:p w:rsidR="00705B5C" w:rsidRPr="00705B5C" w:rsidRDefault="00705B5C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AAF">
        <w:rPr>
          <w:rFonts w:ascii="Times New Roman" w:hAnsi="Times New Roman" w:cs="Times New Roman"/>
          <w:sz w:val="24"/>
          <w:szCs w:val="24"/>
        </w:rPr>
        <w:t>.1. piniginės lėšos;</w:t>
      </w:r>
    </w:p>
    <w:p w:rsidR="00705B5C" w:rsidRPr="00705B5C" w:rsidRDefault="00705B5C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5B5C">
        <w:rPr>
          <w:rFonts w:ascii="Times New Roman" w:hAnsi="Times New Roman" w:cs="Times New Roman"/>
          <w:sz w:val="24"/>
          <w:szCs w:val="24"/>
        </w:rPr>
        <w:t>.2. bet koks turtas, įskaitant pagamintas ir įsigytas prekes;</w:t>
      </w:r>
    </w:p>
    <w:p w:rsidR="00705B5C" w:rsidRDefault="00705B5C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5B5C">
        <w:rPr>
          <w:rFonts w:ascii="Times New Roman" w:hAnsi="Times New Roman" w:cs="Times New Roman"/>
          <w:sz w:val="24"/>
          <w:szCs w:val="24"/>
        </w:rPr>
        <w:t>.3. suteiktos paslaugos.</w:t>
      </w:r>
    </w:p>
    <w:p w:rsidR="00D56978" w:rsidRDefault="00D56978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AF" w:rsidRDefault="00D56978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705B5C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B5C">
        <w:rPr>
          <w:rFonts w:ascii="Times New Roman" w:hAnsi="Times New Roman" w:cs="Times New Roman"/>
          <w:b/>
          <w:sz w:val="24"/>
          <w:szCs w:val="24"/>
        </w:rPr>
        <w:t>PARAMOS PRIĖMIMAS</w:t>
      </w:r>
    </w:p>
    <w:p w:rsidR="00840B58" w:rsidRPr="00705B5C" w:rsidRDefault="00840B58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5C" w:rsidRPr="00705B5C" w:rsidRDefault="00621AAF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B5C" w:rsidRPr="00705B5C">
        <w:rPr>
          <w:rFonts w:ascii="Times New Roman" w:hAnsi="Times New Roman" w:cs="Times New Roman"/>
          <w:sz w:val="24"/>
          <w:szCs w:val="24"/>
        </w:rPr>
        <w:t>. Parama gali būti gaunama:</w:t>
      </w:r>
    </w:p>
    <w:p w:rsidR="00705B5C" w:rsidRPr="00705B5C" w:rsidRDefault="00621AAF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B5C" w:rsidRPr="00705B5C">
        <w:rPr>
          <w:rFonts w:ascii="Times New Roman" w:hAnsi="Times New Roman" w:cs="Times New Roman"/>
          <w:sz w:val="24"/>
          <w:szCs w:val="24"/>
        </w:rPr>
        <w:t>.1. neatlygintinai perduodant</w:t>
      </w:r>
      <w:r>
        <w:rPr>
          <w:rFonts w:ascii="Times New Roman" w:hAnsi="Times New Roman" w:cs="Times New Roman"/>
          <w:sz w:val="24"/>
          <w:szCs w:val="24"/>
        </w:rPr>
        <w:t xml:space="preserve"> ar pervedant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pinigines lėšas;</w:t>
      </w:r>
    </w:p>
    <w:p w:rsidR="00705B5C" w:rsidRPr="00705B5C" w:rsidRDefault="00621AAF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B5C" w:rsidRPr="00705B5C">
        <w:rPr>
          <w:rFonts w:ascii="Times New Roman" w:hAnsi="Times New Roman" w:cs="Times New Roman"/>
          <w:sz w:val="24"/>
          <w:szCs w:val="24"/>
        </w:rPr>
        <w:t>.2. neatlygintinai perduodant bet kokį turtą, įskaitant pagamintas arba įsigytas prekes;</w:t>
      </w:r>
    </w:p>
    <w:p w:rsidR="00705B5C" w:rsidRPr="00705B5C" w:rsidRDefault="00621AAF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B5C" w:rsidRPr="00705B5C">
        <w:rPr>
          <w:rFonts w:ascii="Times New Roman" w:hAnsi="Times New Roman" w:cs="Times New Roman"/>
          <w:sz w:val="24"/>
          <w:szCs w:val="24"/>
        </w:rPr>
        <w:t>.3. neatlygintinai suteikiant paslaugas;</w:t>
      </w:r>
    </w:p>
    <w:p w:rsidR="00705B5C" w:rsidRPr="00705B5C" w:rsidRDefault="00621AAF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B5C" w:rsidRPr="00705B5C">
        <w:rPr>
          <w:rFonts w:ascii="Times New Roman" w:hAnsi="Times New Roman" w:cs="Times New Roman"/>
          <w:sz w:val="24"/>
          <w:szCs w:val="24"/>
        </w:rPr>
        <w:t>.4. testamentu paliekant bet kokį turtą;</w:t>
      </w:r>
    </w:p>
    <w:p w:rsidR="00705B5C" w:rsidRPr="00705B5C" w:rsidRDefault="00621AAF" w:rsidP="007D4A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B5C" w:rsidRPr="00705B5C">
        <w:rPr>
          <w:rFonts w:ascii="Times New Roman" w:hAnsi="Times New Roman" w:cs="Times New Roman"/>
          <w:sz w:val="24"/>
          <w:szCs w:val="24"/>
        </w:rPr>
        <w:t>.5. kitais būdais, kurių nedraudžia Lietuvos Respublikos įstatymai bei tarptautinės</w:t>
      </w:r>
      <w:r w:rsidR="007D4A56">
        <w:rPr>
          <w:rFonts w:ascii="Times New Roman" w:hAnsi="Times New Roman" w:cs="Times New Roman"/>
          <w:sz w:val="24"/>
          <w:szCs w:val="24"/>
        </w:rPr>
        <w:t xml:space="preserve"> </w:t>
      </w:r>
      <w:r w:rsidR="00705B5C" w:rsidRPr="00705B5C">
        <w:rPr>
          <w:rFonts w:ascii="Times New Roman" w:hAnsi="Times New Roman" w:cs="Times New Roman"/>
          <w:sz w:val="24"/>
          <w:szCs w:val="24"/>
        </w:rPr>
        <w:t>sutartys.</w:t>
      </w:r>
    </w:p>
    <w:p w:rsidR="00705B5C" w:rsidRPr="00705B5C" w:rsidRDefault="00621AAF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Leidžiami šie Centro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– paramos gavėjo įsipareigojimai paramos teikėjui:</w:t>
      </w:r>
    </w:p>
    <w:p w:rsidR="00705B5C" w:rsidRPr="00705B5C" w:rsidRDefault="00621AAF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5B5C" w:rsidRPr="00705B5C">
        <w:rPr>
          <w:rFonts w:ascii="Times New Roman" w:hAnsi="Times New Roman" w:cs="Times New Roman"/>
          <w:sz w:val="24"/>
          <w:szCs w:val="24"/>
        </w:rPr>
        <w:t>.1. viešinti informaciją apie paramos teikėją;</w:t>
      </w:r>
    </w:p>
    <w:p w:rsidR="00705B5C" w:rsidRPr="00705B5C" w:rsidRDefault="00621AAF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5B5C" w:rsidRPr="00705B5C">
        <w:rPr>
          <w:rFonts w:ascii="Times New Roman" w:hAnsi="Times New Roman" w:cs="Times New Roman"/>
          <w:sz w:val="24"/>
          <w:szCs w:val="24"/>
        </w:rPr>
        <w:t>.2. teikti ataskaitas paramos teikėjui apie gautos para</w:t>
      </w:r>
      <w:r w:rsidR="007D4A56">
        <w:rPr>
          <w:rFonts w:ascii="Times New Roman" w:hAnsi="Times New Roman" w:cs="Times New Roman"/>
          <w:sz w:val="24"/>
          <w:szCs w:val="24"/>
        </w:rPr>
        <w:t xml:space="preserve">mos panaudojimą, paramos gavėjo </w:t>
      </w:r>
      <w:r w:rsidR="00705B5C" w:rsidRPr="00705B5C">
        <w:rPr>
          <w:rFonts w:ascii="Times New Roman" w:hAnsi="Times New Roman" w:cs="Times New Roman"/>
          <w:sz w:val="24"/>
          <w:szCs w:val="24"/>
        </w:rPr>
        <w:t>veiklą;</w:t>
      </w:r>
    </w:p>
    <w:p w:rsidR="00705B5C" w:rsidRPr="00705B5C" w:rsidRDefault="00621AAF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5B5C" w:rsidRPr="00705B5C">
        <w:rPr>
          <w:rFonts w:ascii="Times New Roman" w:hAnsi="Times New Roman" w:cs="Times New Roman"/>
          <w:sz w:val="24"/>
          <w:szCs w:val="24"/>
        </w:rPr>
        <w:t>.3. panaudoti paramos dalyką paramos teikėjo nurodyta tvarka.</w:t>
      </w:r>
    </w:p>
    <w:p w:rsidR="00705B5C" w:rsidRPr="00705B5C" w:rsidRDefault="00621AAF" w:rsidP="007D4A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05B5C" w:rsidRPr="00705B5C">
        <w:rPr>
          <w:rFonts w:ascii="Times New Roman" w:hAnsi="Times New Roman" w:cs="Times New Roman"/>
          <w:sz w:val="24"/>
          <w:szCs w:val="24"/>
        </w:rPr>
        <w:t>. Parama (piniginių lėšų, materialinių vertybių, paslaug</w:t>
      </w:r>
      <w:r w:rsidR="007D4A56">
        <w:rPr>
          <w:rFonts w:ascii="Times New Roman" w:hAnsi="Times New Roman" w:cs="Times New Roman"/>
          <w:sz w:val="24"/>
          <w:szCs w:val="24"/>
        </w:rPr>
        <w:t xml:space="preserve">ų) iš juridinių asmenų priimama </w:t>
      </w:r>
      <w:r w:rsidR="00705B5C" w:rsidRPr="00705B5C">
        <w:rPr>
          <w:rFonts w:ascii="Times New Roman" w:hAnsi="Times New Roman" w:cs="Times New Roman"/>
          <w:sz w:val="24"/>
          <w:szCs w:val="24"/>
        </w:rPr>
        <w:t>pagal</w:t>
      </w:r>
      <w:r w:rsidR="007D4A56">
        <w:rPr>
          <w:rFonts w:ascii="Times New Roman" w:hAnsi="Times New Roman" w:cs="Times New Roman"/>
          <w:sz w:val="24"/>
          <w:szCs w:val="24"/>
        </w:rPr>
        <w:t xml:space="preserve"> </w:t>
      </w:r>
      <w:r w:rsidR="00705B5C" w:rsidRPr="00705B5C">
        <w:rPr>
          <w:rFonts w:ascii="Times New Roman" w:hAnsi="Times New Roman" w:cs="Times New Roman"/>
          <w:sz w:val="24"/>
          <w:szCs w:val="24"/>
        </w:rPr>
        <w:t>prašymus dėl paramos sky</w:t>
      </w:r>
      <w:r>
        <w:rPr>
          <w:rFonts w:ascii="Times New Roman" w:hAnsi="Times New Roman" w:cs="Times New Roman"/>
          <w:sz w:val="24"/>
          <w:szCs w:val="24"/>
        </w:rPr>
        <w:t>rimo, kuriuos pasirašo Centro direktorius, arba gaunant lėšas</w:t>
      </w:r>
      <w:r w:rsidR="007D4A56">
        <w:rPr>
          <w:rFonts w:ascii="Times New Roman" w:hAnsi="Times New Roman" w:cs="Times New Roman"/>
          <w:sz w:val="24"/>
          <w:szCs w:val="24"/>
        </w:rPr>
        <w:t xml:space="preserve"> </w:t>
      </w:r>
      <w:r w:rsidRPr="00705B5C">
        <w:rPr>
          <w:rFonts w:ascii="Times New Roman" w:hAnsi="Times New Roman" w:cs="Times New Roman"/>
          <w:sz w:val="24"/>
          <w:szCs w:val="24"/>
        </w:rPr>
        <w:t>vadovaujantis Lietuvos Respublikos labdaros ir paramos įstatymu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2A1" w:rsidRPr="00D56978" w:rsidRDefault="00495FC2" w:rsidP="00D569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5B5C" w:rsidRPr="00705B5C">
        <w:rPr>
          <w:rFonts w:ascii="Times New Roman" w:hAnsi="Times New Roman" w:cs="Times New Roman"/>
          <w:sz w:val="24"/>
          <w:szCs w:val="24"/>
        </w:rPr>
        <w:t>. Parama iš fizinių asmenų ga</w:t>
      </w:r>
      <w:r w:rsidR="00D56978">
        <w:rPr>
          <w:rFonts w:ascii="Times New Roman" w:hAnsi="Times New Roman" w:cs="Times New Roman"/>
          <w:sz w:val="24"/>
          <w:szCs w:val="24"/>
        </w:rPr>
        <w:t>li būti priimama ir be sutarčių.</w:t>
      </w:r>
    </w:p>
    <w:p w:rsidR="00D56978" w:rsidRDefault="00D56978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AF" w:rsidRDefault="00D56978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621AAF">
        <w:rPr>
          <w:rFonts w:ascii="Times New Roman" w:hAnsi="Times New Roman" w:cs="Times New Roman"/>
          <w:b/>
          <w:sz w:val="24"/>
          <w:szCs w:val="24"/>
        </w:rPr>
        <w:t xml:space="preserve"> SKYRIUS</w:t>
      </w:r>
      <w:r w:rsidR="00705B5C" w:rsidRPr="00621A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AF">
        <w:rPr>
          <w:rFonts w:ascii="Times New Roman" w:hAnsi="Times New Roman" w:cs="Times New Roman"/>
          <w:b/>
          <w:sz w:val="24"/>
          <w:szCs w:val="24"/>
        </w:rPr>
        <w:t>PARAMOS LĖŠŲ SKIRSTYMAS IR PANAUDOJIMAS</w:t>
      </w:r>
    </w:p>
    <w:p w:rsidR="00840B58" w:rsidRPr="00621AAF" w:rsidRDefault="00840B58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5C" w:rsidRPr="00705B5C" w:rsidRDefault="00495FC2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5B5C" w:rsidRPr="00705B5C">
        <w:rPr>
          <w:rFonts w:ascii="Times New Roman" w:hAnsi="Times New Roman" w:cs="Times New Roman"/>
          <w:sz w:val="24"/>
          <w:szCs w:val="24"/>
        </w:rPr>
        <w:t>. Apie gautą paramą, jos pa</w:t>
      </w:r>
      <w:r w:rsidR="00621AAF">
        <w:rPr>
          <w:rFonts w:ascii="Times New Roman" w:hAnsi="Times New Roman" w:cs="Times New Roman"/>
          <w:sz w:val="24"/>
          <w:szCs w:val="24"/>
        </w:rPr>
        <w:t>naudojimą ir skirstymą Centro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direktorius</w:t>
      </w:r>
      <w:r>
        <w:rPr>
          <w:rFonts w:ascii="Times New Roman" w:hAnsi="Times New Roman" w:cs="Times New Roman"/>
          <w:sz w:val="24"/>
          <w:szCs w:val="24"/>
        </w:rPr>
        <w:t xml:space="preserve"> supažindina  sporto C</w:t>
      </w:r>
      <w:r w:rsidR="00621AAF">
        <w:rPr>
          <w:rFonts w:ascii="Times New Roman" w:hAnsi="Times New Roman" w:cs="Times New Roman"/>
          <w:sz w:val="24"/>
          <w:szCs w:val="24"/>
        </w:rPr>
        <w:t xml:space="preserve">entro </w:t>
      </w:r>
      <w:r w:rsidR="00705B5C" w:rsidRPr="00705B5C">
        <w:rPr>
          <w:rFonts w:ascii="Times New Roman" w:hAnsi="Times New Roman" w:cs="Times New Roman"/>
          <w:sz w:val="24"/>
          <w:szCs w:val="24"/>
        </w:rPr>
        <w:t>tarybą.</w:t>
      </w:r>
    </w:p>
    <w:p w:rsidR="00705B5C" w:rsidRPr="00705B5C" w:rsidRDefault="00495FC2" w:rsidP="00D907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5B5C" w:rsidRPr="00705B5C">
        <w:rPr>
          <w:rFonts w:ascii="Times New Roman" w:hAnsi="Times New Roman" w:cs="Times New Roman"/>
          <w:sz w:val="24"/>
          <w:szCs w:val="24"/>
        </w:rPr>
        <w:t>. Sprendimus apie gautos par</w:t>
      </w:r>
      <w:r>
        <w:rPr>
          <w:rFonts w:ascii="Times New Roman" w:hAnsi="Times New Roman" w:cs="Times New Roman"/>
          <w:sz w:val="24"/>
          <w:szCs w:val="24"/>
        </w:rPr>
        <w:t xml:space="preserve">amos panaudojimą priima Centro direktorius, Centro tarybos </w:t>
      </w:r>
      <w:r w:rsidR="00D9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bendru</w:t>
      </w:r>
      <w:r w:rsidR="0014306E">
        <w:rPr>
          <w:rFonts w:ascii="Times New Roman" w:hAnsi="Times New Roman" w:cs="Times New Roman"/>
          <w:sz w:val="24"/>
          <w:szCs w:val="24"/>
        </w:rPr>
        <w:t xml:space="preserve"> pritarimu.</w:t>
      </w:r>
    </w:p>
    <w:p w:rsidR="00705B5C" w:rsidRPr="00705B5C" w:rsidRDefault="00495FC2" w:rsidP="00D907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Paramos lėšos, gautos kaip 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GPM</w:t>
      </w:r>
      <w:r>
        <w:rPr>
          <w:rFonts w:ascii="Times New Roman" w:hAnsi="Times New Roman" w:cs="Times New Roman"/>
          <w:sz w:val="24"/>
          <w:szCs w:val="24"/>
        </w:rPr>
        <w:t xml:space="preserve"> dalis, yra naudojamos Centro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nuostatuose numatytai</w:t>
      </w:r>
      <w:r w:rsidR="00D907EE">
        <w:rPr>
          <w:rFonts w:ascii="Times New Roman" w:hAnsi="Times New Roman" w:cs="Times New Roman"/>
          <w:sz w:val="24"/>
          <w:szCs w:val="24"/>
        </w:rPr>
        <w:t xml:space="preserve"> </w:t>
      </w:r>
      <w:r w:rsidR="00705B5C" w:rsidRPr="00705B5C">
        <w:rPr>
          <w:rFonts w:ascii="Times New Roman" w:hAnsi="Times New Roman" w:cs="Times New Roman"/>
          <w:sz w:val="24"/>
          <w:szCs w:val="24"/>
        </w:rPr>
        <w:t>veiklai, nustatytiems uždaviniams ir funkcijoms įgyvendinti.</w:t>
      </w:r>
    </w:p>
    <w:p w:rsidR="00495FC2" w:rsidRDefault="00495FC2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5B5C" w:rsidRPr="00705B5C">
        <w:rPr>
          <w:rFonts w:ascii="Times New Roman" w:hAnsi="Times New Roman" w:cs="Times New Roman"/>
          <w:sz w:val="24"/>
          <w:szCs w:val="24"/>
        </w:rPr>
        <w:t>. Paramos lėšos, gautos pagal prašymus, naudojamos suteikusio a</w:t>
      </w:r>
      <w:r>
        <w:rPr>
          <w:rFonts w:ascii="Times New Roman" w:hAnsi="Times New Roman" w:cs="Times New Roman"/>
          <w:sz w:val="24"/>
          <w:szCs w:val="24"/>
        </w:rPr>
        <w:t xml:space="preserve">r lėšas perdavusio fizinio </w:t>
      </w:r>
    </w:p>
    <w:p w:rsidR="00705B5C" w:rsidRPr="00705B5C" w:rsidRDefault="00495FC2" w:rsidP="004D3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arba </w:t>
      </w:r>
      <w:r w:rsidR="00705B5C" w:rsidRPr="00705B5C">
        <w:rPr>
          <w:rFonts w:ascii="Times New Roman" w:hAnsi="Times New Roman" w:cs="Times New Roman"/>
          <w:sz w:val="24"/>
          <w:szCs w:val="24"/>
        </w:rPr>
        <w:t>juridinio asmens nurodytiems tikslams.</w:t>
      </w:r>
    </w:p>
    <w:p w:rsidR="00495FC2" w:rsidRPr="008622A1" w:rsidRDefault="00495FC2" w:rsidP="00D907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Jei Centras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per einamuosius metus paramos lėšų ne</w:t>
      </w:r>
      <w:r w:rsidR="00D907EE">
        <w:rPr>
          <w:rFonts w:ascii="Times New Roman" w:hAnsi="Times New Roman" w:cs="Times New Roman"/>
          <w:sz w:val="24"/>
          <w:szCs w:val="24"/>
        </w:rPr>
        <w:t xml:space="preserve">panaudoja, nepanaudotos paramos </w:t>
      </w:r>
      <w:r w:rsidR="00705B5C" w:rsidRPr="00705B5C">
        <w:rPr>
          <w:rFonts w:ascii="Times New Roman" w:hAnsi="Times New Roman" w:cs="Times New Roman"/>
          <w:sz w:val="24"/>
          <w:szCs w:val="24"/>
        </w:rPr>
        <w:t>lėšos</w:t>
      </w:r>
      <w:r w:rsidR="00D9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lieka Centro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banko sąskaitoje, į kurią paramos davėjas pervedė paramą. Jos naudojamos kitais</w:t>
      </w:r>
      <w:r w:rsidR="00D907EE">
        <w:rPr>
          <w:rFonts w:ascii="Times New Roman" w:hAnsi="Times New Roman" w:cs="Times New Roman"/>
          <w:sz w:val="24"/>
          <w:szCs w:val="24"/>
        </w:rPr>
        <w:t xml:space="preserve"> </w:t>
      </w:r>
      <w:r w:rsidR="00705B5C" w:rsidRPr="00705B5C">
        <w:rPr>
          <w:rFonts w:ascii="Times New Roman" w:hAnsi="Times New Roman" w:cs="Times New Roman"/>
          <w:sz w:val="24"/>
          <w:szCs w:val="24"/>
        </w:rPr>
        <w:t>finansiniais metais.</w:t>
      </w:r>
    </w:p>
    <w:p w:rsidR="00495FC2" w:rsidRDefault="00495FC2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C2" w:rsidRDefault="00D56978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95FC2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C2">
        <w:rPr>
          <w:rFonts w:ascii="Times New Roman" w:hAnsi="Times New Roman" w:cs="Times New Roman"/>
          <w:b/>
          <w:sz w:val="24"/>
          <w:szCs w:val="24"/>
        </w:rPr>
        <w:t xml:space="preserve"> PARAMOS APSKAITA</w:t>
      </w:r>
      <w:r w:rsidR="00495FC2">
        <w:rPr>
          <w:rFonts w:ascii="Times New Roman" w:hAnsi="Times New Roman" w:cs="Times New Roman"/>
          <w:b/>
          <w:sz w:val="24"/>
          <w:szCs w:val="24"/>
        </w:rPr>
        <w:t>, LĖŠŲ</w:t>
      </w:r>
      <w:r w:rsidR="00495FC2" w:rsidRPr="00495FC2">
        <w:rPr>
          <w:rFonts w:ascii="Times New Roman" w:hAnsi="Times New Roman" w:cs="Times New Roman"/>
          <w:b/>
          <w:sz w:val="24"/>
          <w:szCs w:val="24"/>
        </w:rPr>
        <w:t xml:space="preserve"> SAUGOJIMAS</w:t>
      </w:r>
    </w:p>
    <w:p w:rsidR="008622A1" w:rsidRPr="00495FC2" w:rsidRDefault="008622A1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C2" w:rsidRDefault="00495FC2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. Paramos lėšų apskaita tvarkoma atskirai nuo biudžeto lėšų apskaitos. </w:t>
      </w:r>
    </w:p>
    <w:p w:rsidR="00705B5C" w:rsidRPr="00705B5C" w:rsidRDefault="00495FC2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05B5C" w:rsidRPr="00705B5C">
        <w:rPr>
          <w:rFonts w:ascii="Times New Roman" w:hAnsi="Times New Roman" w:cs="Times New Roman"/>
          <w:sz w:val="24"/>
          <w:szCs w:val="24"/>
        </w:rPr>
        <w:t>Paramos piniginės lėšos</w:t>
      </w:r>
      <w:r>
        <w:rPr>
          <w:rFonts w:ascii="Times New Roman" w:hAnsi="Times New Roman" w:cs="Times New Roman"/>
          <w:sz w:val="24"/>
          <w:szCs w:val="24"/>
        </w:rPr>
        <w:t xml:space="preserve"> saugomos ir apskaitomos atskiroje Centro banko sąskaitoje.</w:t>
      </w:r>
    </w:p>
    <w:p w:rsidR="00705B5C" w:rsidRPr="00705B5C" w:rsidRDefault="00705B5C" w:rsidP="00840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FC2" w:rsidRDefault="00495FC2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56978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C2">
        <w:rPr>
          <w:rFonts w:ascii="Times New Roman" w:hAnsi="Times New Roman" w:cs="Times New Roman"/>
          <w:b/>
          <w:sz w:val="24"/>
          <w:szCs w:val="24"/>
        </w:rPr>
        <w:t xml:space="preserve"> PARAMOS</w:t>
      </w:r>
      <w:r w:rsidR="00495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FC2">
        <w:rPr>
          <w:rFonts w:ascii="Times New Roman" w:hAnsi="Times New Roman" w:cs="Times New Roman"/>
          <w:b/>
          <w:sz w:val="24"/>
          <w:szCs w:val="24"/>
        </w:rPr>
        <w:t xml:space="preserve"> KONTROLĖ IR ATSKAITOMYBĖ</w:t>
      </w:r>
    </w:p>
    <w:p w:rsidR="008622A1" w:rsidRDefault="008622A1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5C" w:rsidRPr="00705B5C" w:rsidRDefault="00495FC2" w:rsidP="00D907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Už Centro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vardu gautą p</w:t>
      </w:r>
      <w:r>
        <w:rPr>
          <w:rFonts w:ascii="Times New Roman" w:hAnsi="Times New Roman" w:cs="Times New Roman"/>
          <w:sz w:val="24"/>
          <w:szCs w:val="24"/>
        </w:rPr>
        <w:t>aramą, jos panaudojimą Centro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direktorius atsiskaito Centro</w:t>
      </w:r>
      <w:r w:rsidR="00D907EE">
        <w:rPr>
          <w:rFonts w:ascii="Times New Roman" w:hAnsi="Times New Roman" w:cs="Times New Roman"/>
          <w:sz w:val="24"/>
          <w:szCs w:val="24"/>
        </w:rPr>
        <w:t xml:space="preserve"> </w:t>
      </w:r>
      <w:r w:rsidR="00705B5C" w:rsidRPr="00705B5C">
        <w:rPr>
          <w:rFonts w:ascii="Times New Roman" w:hAnsi="Times New Roman" w:cs="Times New Roman"/>
          <w:sz w:val="24"/>
          <w:szCs w:val="24"/>
        </w:rPr>
        <w:t>tarybai.</w:t>
      </w:r>
    </w:p>
    <w:p w:rsidR="00705B5C" w:rsidRPr="00705B5C" w:rsidRDefault="00495FC2" w:rsidP="00D907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Centras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apie paramos gavimą atsiskaito Valstybinei mokesčių inspekcijai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B5C" w:rsidRPr="00705B5C">
        <w:rPr>
          <w:rFonts w:ascii="Times New Roman" w:hAnsi="Times New Roman" w:cs="Times New Roman"/>
          <w:sz w:val="24"/>
          <w:szCs w:val="24"/>
        </w:rPr>
        <w:t>ir kitoms valstybės įstaigoms Lietuvos Respublikos įstatymų ir kitų teisės aktų nustatyta tvarka.</w:t>
      </w:r>
    </w:p>
    <w:p w:rsidR="00705B5C" w:rsidRPr="00705B5C" w:rsidRDefault="00495FC2" w:rsidP="00D907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05B5C" w:rsidRPr="00705B5C">
        <w:rPr>
          <w:rFonts w:ascii="Times New Roman" w:hAnsi="Times New Roman" w:cs="Times New Roman"/>
          <w:sz w:val="24"/>
          <w:szCs w:val="24"/>
        </w:rPr>
        <w:t>. Paramos gavimą ir naudojimą, kiek tai susiję su mokesčių lengvatų taikymu, kontroliuoja</w:t>
      </w:r>
      <w:r w:rsidR="00D907EE">
        <w:rPr>
          <w:rFonts w:ascii="Times New Roman" w:hAnsi="Times New Roman" w:cs="Times New Roman"/>
          <w:sz w:val="24"/>
          <w:szCs w:val="24"/>
        </w:rPr>
        <w:t xml:space="preserve"> </w:t>
      </w:r>
      <w:r w:rsidR="00705B5C" w:rsidRPr="00705B5C">
        <w:rPr>
          <w:rFonts w:ascii="Times New Roman" w:hAnsi="Times New Roman" w:cs="Times New Roman"/>
          <w:sz w:val="24"/>
          <w:szCs w:val="24"/>
        </w:rPr>
        <w:t>Valstybinė mokesčių inspekcija.</w:t>
      </w:r>
    </w:p>
    <w:p w:rsidR="00D56978" w:rsidRDefault="00D56978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C2" w:rsidRDefault="00D56978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495FC2">
        <w:rPr>
          <w:rFonts w:ascii="Times New Roman" w:hAnsi="Times New Roman" w:cs="Times New Roman"/>
          <w:b/>
          <w:sz w:val="24"/>
          <w:szCs w:val="24"/>
        </w:rPr>
        <w:t>SKYRIUS</w:t>
      </w:r>
      <w:r w:rsidR="00705B5C" w:rsidRPr="00495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B5C" w:rsidRDefault="00705B5C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C2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8622A1" w:rsidRPr="00495FC2" w:rsidRDefault="008622A1" w:rsidP="00840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FF6" w:rsidRDefault="00026FF6" w:rsidP="00D907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Centro </w:t>
      </w:r>
      <w:r w:rsidR="0014306E">
        <w:rPr>
          <w:rFonts w:ascii="Times New Roman" w:hAnsi="Times New Roman" w:cs="Times New Roman"/>
          <w:sz w:val="24"/>
          <w:szCs w:val="24"/>
        </w:rPr>
        <w:t>direktorius atsako už Centro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vardu gautos paramos paskirstymo viešu</w:t>
      </w:r>
      <w:r>
        <w:rPr>
          <w:rFonts w:ascii="Times New Roman" w:hAnsi="Times New Roman" w:cs="Times New Roman"/>
          <w:sz w:val="24"/>
          <w:szCs w:val="24"/>
        </w:rPr>
        <w:t xml:space="preserve">mą, </w:t>
      </w:r>
      <w:r w:rsidR="00D907EE">
        <w:rPr>
          <w:rFonts w:ascii="Times New Roman" w:hAnsi="Times New Roman" w:cs="Times New Roman"/>
          <w:sz w:val="24"/>
          <w:szCs w:val="24"/>
        </w:rPr>
        <w:t xml:space="preserve"> 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skaidrumą ir tikslingumą. </w:t>
      </w:r>
    </w:p>
    <w:p w:rsidR="00026FF6" w:rsidRDefault="00026FF6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05B5C" w:rsidRPr="00705B5C">
        <w:rPr>
          <w:rFonts w:ascii="Times New Roman" w:hAnsi="Times New Roman" w:cs="Times New Roman"/>
          <w:sz w:val="24"/>
          <w:szCs w:val="24"/>
        </w:rPr>
        <w:t>Už buhalterinę paramo</w:t>
      </w:r>
      <w:r w:rsidR="00D907EE">
        <w:rPr>
          <w:rFonts w:ascii="Times New Roman" w:hAnsi="Times New Roman" w:cs="Times New Roman"/>
          <w:sz w:val="24"/>
          <w:szCs w:val="24"/>
        </w:rPr>
        <w:t>s apskaitą atsako vyr. buhalteris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AB6" w:rsidRDefault="00026FF6" w:rsidP="004D33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05B5C" w:rsidRPr="00705B5C">
        <w:rPr>
          <w:rFonts w:ascii="Times New Roman" w:hAnsi="Times New Roman" w:cs="Times New Roman"/>
          <w:sz w:val="24"/>
          <w:szCs w:val="24"/>
        </w:rPr>
        <w:t>.</w:t>
      </w:r>
      <w:r w:rsidR="00D907EE">
        <w:rPr>
          <w:rFonts w:ascii="Times New Roman" w:hAnsi="Times New Roman" w:cs="Times New Roman"/>
          <w:sz w:val="24"/>
          <w:szCs w:val="24"/>
        </w:rPr>
        <w:t xml:space="preserve"> </w:t>
      </w:r>
      <w:r w:rsidR="00705B5C" w:rsidRPr="00705B5C">
        <w:rPr>
          <w:rFonts w:ascii="Times New Roman" w:hAnsi="Times New Roman" w:cs="Times New Roman"/>
          <w:sz w:val="24"/>
          <w:szCs w:val="24"/>
        </w:rPr>
        <w:t>Šis Aprašas gali būti</w:t>
      </w:r>
      <w:r>
        <w:rPr>
          <w:rFonts w:ascii="Times New Roman" w:hAnsi="Times New Roman" w:cs="Times New Roman"/>
          <w:sz w:val="24"/>
          <w:szCs w:val="24"/>
        </w:rPr>
        <w:t xml:space="preserve"> pakeistas, papildytas Centro</w:t>
      </w:r>
      <w:r w:rsidR="00705B5C" w:rsidRPr="00705B5C">
        <w:rPr>
          <w:rFonts w:ascii="Times New Roman" w:hAnsi="Times New Roman" w:cs="Times New Roman"/>
          <w:sz w:val="24"/>
          <w:szCs w:val="24"/>
        </w:rPr>
        <w:t xml:space="preserve"> direktoriaus įsakymu.</w:t>
      </w:r>
    </w:p>
    <w:p w:rsidR="008622A1" w:rsidRPr="00705B5C" w:rsidRDefault="008622A1" w:rsidP="004D3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</w:p>
    <w:sectPr w:rsidR="008622A1" w:rsidRPr="00705B5C" w:rsidSect="00634A6A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5C"/>
    <w:rsid w:val="00003339"/>
    <w:rsid w:val="00026FF6"/>
    <w:rsid w:val="0014306E"/>
    <w:rsid w:val="00363E0F"/>
    <w:rsid w:val="00495FC2"/>
    <w:rsid w:val="004D33A1"/>
    <w:rsid w:val="005F74D6"/>
    <w:rsid w:val="00621AAF"/>
    <w:rsid w:val="00634A6A"/>
    <w:rsid w:val="0067271A"/>
    <w:rsid w:val="006A2F5F"/>
    <w:rsid w:val="00705B5C"/>
    <w:rsid w:val="007B7C25"/>
    <w:rsid w:val="007D4A56"/>
    <w:rsid w:val="00840B58"/>
    <w:rsid w:val="008622A1"/>
    <w:rsid w:val="00885255"/>
    <w:rsid w:val="008E1E06"/>
    <w:rsid w:val="00B342F8"/>
    <w:rsid w:val="00D434DF"/>
    <w:rsid w:val="00D56978"/>
    <w:rsid w:val="00D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2390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Metodininkė</cp:lastModifiedBy>
  <cp:revision>2</cp:revision>
  <cp:lastPrinted>2020-05-26T05:41:00Z</cp:lastPrinted>
  <dcterms:created xsi:type="dcterms:W3CDTF">2020-05-26T05:44:00Z</dcterms:created>
  <dcterms:modified xsi:type="dcterms:W3CDTF">2020-05-26T05:44:00Z</dcterms:modified>
</cp:coreProperties>
</file>