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59" w:rsidRDefault="00E91E59" w:rsidP="00ED4667">
      <w:pPr>
        <w:pStyle w:val="NoSpacing"/>
        <w:jc w:val="center"/>
        <w:rPr>
          <w:rFonts w:ascii="Times New Roman" w:hAnsi="Times New Roman"/>
          <w:b/>
          <w:sz w:val="24"/>
          <w:szCs w:val="24"/>
        </w:rPr>
      </w:pPr>
      <w:r>
        <w:rPr>
          <w:rFonts w:ascii="Times New Roman" w:hAnsi="Times New Roman"/>
          <w:b/>
          <w:sz w:val="24"/>
          <w:szCs w:val="24"/>
        </w:rPr>
        <w:t xml:space="preserve">JONIŠKIO SPORTO CENTRO </w:t>
      </w:r>
    </w:p>
    <w:p w:rsidR="00E91E59" w:rsidRPr="00D27B3E" w:rsidRDefault="00E91E59" w:rsidP="00ED4667">
      <w:pPr>
        <w:pStyle w:val="NoSpacing"/>
        <w:jc w:val="center"/>
        <w:rPr>
          <w:rFonts w:ascii="Times New Roman" w:hAnsi="Times New Roman"/>
          <w:sz w:val="24"/>
          <w:szCs w:val="24"/>
        </w:rPr>
      </w:pPr>
      <w:r w:rsidRPr="00ED00AE">
        <w:rPr>
          <w:rFonts w:ascii="Times New Roman" w:hAnsi="Times New Roman"/>
          <w:b/>
          <w:sz w:val="24"/>
          <w:szCs w:val="24"/>
        </w:rPr>
        <w:t>201</w:t>
      </w:r>
      <w:r>
        <w:rPr>
          <w:rFonts w:ascii="Times New Roman" w:hAnsi="Times New Roman"/>
          <w:b/>
          <w:sz w:val="24"/>
          <w:szCs w:val="24"/>
        </w:rPr>
        <w:t>9</w:t>
      </w:r>
      <w:r w:rsidRPr="00ED00AE">
        <w:rPr>
          <w:rFonts w:ascii="Times New Roman" w:hAnsi="Times New Roman"/>
          <w:b/>
          <w:sz w:val="24"/>
          <w:szCs w:val="24"/>
        </w:rPr>
        <w:t xml:space="preserve"> M</w:t>
      </w:r>
      <w:r>
        <w:rPr>
          <w:rFonts w:ascii="Times New Roman" w:hAnsi="Times New Roman"/>
          <w:b/>
          <w:sz w:val="24"/>
          <w:szCs w:val="24"/>
        </w:rPr>
        <w:t>ETŲ</w:t>
      </w:r>
      <w:r w:rsidRPr="00ED00AE">
        <w:rPr>
          <w:rFonts w:ascii="Times New Roman" w:hAnsi="Times New Roman"/>
          <w:b/>
          <w:sz w:val="24"/>
          <w:szCs w:val="24"/>
        </w:rPr>
        <w:t xml:space="preserve"> VEIKLOS ATASKAITA</w:t>
      </w:r>
    </w:p>
    <w:p w:rsidR="00E91E59" w:rsidRPr="00ED00AE" w:rsidRDefault="00E91E59" w:rsidP="00ED4667">
      <w:pPr>
        <w:pStyle w:val="NoSpacing"/>
        <w:rPr>
          <w:rFonts w:ascii="Times New Roman" w:hAnsi="Times New Roman"/>
          <w:sz w:val="24"/>
          <w:szCs w:val="24"/>
        </w:rPr>
      </w:pPr>
    </w:p>
    <w:p w:rsidR="00E91E59" w:rsidRPr="00ED00AE" w:rsidRDefault="00E91E59" w:rsidP="00ED4667">
      <w:pPr>
        <w:pStyle w:val="NoSpacing"/>
        <w:jc w:val="center"/>
        <w:rPr>
          <w:rFonts w:ascii="Times New Roman" w:hAnsi="Times New Roman"/>
          <w:b/>
          <w:sz w:val="24"/>
          <w:szCs w:val="24"/>
        </w:rPr>
      </w:pPr>
      <w:r w:rsidRPr="00ED00AE">
        <w:rPr>
          <w:rFonts w:ascii="Times New Roman" w:hAnsi="Times New Roman"/>
          <w:b/>
          <w:sz w:val="24"/>
          <w:szCs w:val="24"/>
        </w:rPr>
        <w:t>I SKYRIUS</w:t>
      </w:r>
    </w:p>
    <w:p w:rsidR="00E91E59" w:rsidRPr="00ED00AE" w:rsidRDefault="00E91E59" w:rsidP="00ED4667">
      <w:pPr>
        <w:pStyle w:val="NoSpacing"/>
        <w:jc w:val="center"/>
        <w:rPr>
          <w:rFonts w:ascii="Times New Roman" w:hAnsi="Times New Roman"/>
          <w:b/>
          <w:sz w:val="24"/>
          <w:szCs w:val="24"/>
        </w:rPr>
      </w:pPr>
      <w:r>
        <w:rPr>
          <w:rFonts w:ascii="Times New Roman" w:hAnsi="Times New Roman"/>
          <w:b/>
          <w:sz w:val="24"/>
          <w:szCs w:val="24"/>
        </w:rPr>
        <w:t xml:space="preserve">INFORMACIJA APIE </w:t>
      </w:r>
      <w:r w:rsidRPr="00ED00AE">
        <w:rPr>
          <w:rFonts w:ascii="Times New Roman" w:hAnsi="Times New Roman"/>
          <w:b/>
          <w:sz w:val="24"/>
          <w:szCs w:val="24"/>
        </w:rPr>
        <w:t xml:space="preserve"> ĮSTAIGĄ</w:t>
      </w:r>
    </w:p>
    <w:p w:rsidR="00E91E59" w:rsidRDefault="00E91E59" w:rsidP="00ED4667">
      <w:pPr>
        <w:pStyle w:val="NoSpacing"/>
        <w:rPr>
          <w:rFonts w:ascii="Times New Roman" w:hAnsi="Times New Roman"/>
          <w:sz w:val="24"/>
          <w:szCs w:val="24"/>
        </w:rPr>
      </w:pPr>
    </w:p>
    <w:p w:rsidR="00E91E59" w:rsidRPr="005E7D9F" w:rsidRDefault="00E91E59" w:rsidP="00ED4667">
      <w:pPr>
        <w:spacing w:after="0" w:line="240" w:lineRule="auto"/>
        <w:ind w:firstLine="720"/>
        <w:jc w:val="both"/>
        <w:rPr>
          <w:rFonts w:ascii="Times New Roman" w:hAnsi="Times New Roman"/>
          <w:sz w:val="24"/>
          <w:szCs w:val="24"/>
        </w:rPr>
      </w:pPr>
      <w:r w:rsidRPr="005E7D9F">
        <w:rPr>
          <w:rFonts w:ascii="Times New Roman" w:hAnsi="Times New Roman"/>
          <w:sz w:val="24"/>
          <w:szCs w:val="24"/>
        </w:rPr>
        <w:t>Joniškio sporto centras – savivaldybės biudžetinė įstaiga. Adresas</w:t>
      </w:r>
      <w:r>
        <w:rPr>
          <w:rFonts w:ascii="Times New Roman" w:hAnsi="Times New Roman"/>
          <w:sz w:val="24"/>
          <w:szCs w:val="24"/>
        </w:rPr>
        <w:t xml:space="preserve"> Livonijos g. 6 Joniškis, LT</w:t>
      </w:r>
      <w:r w:rsidRPr="005E7D9F">
        <w:rPr>
          <w:rFonts w:ascii="Times New Roman" w:hAnsi="Times New Roman"/>
          <w:sz w:val="24"/>
          <w:szCs w:val="24"/>
        </w:rPr>
        <w:t xml:space="preserve">84124, tel. 8 683 03019, el. p. </w:t>
      </w:r>
      <w:hyperlink r:id="rId6" w:history="1">
        <w:r w:rsidRPr="005E7D9F">
          <w:rPr>
            <w:rStyle w:val="Hyperlink"/>
            <w:rFonts w:ascii="Times New Roman" w:hAnsi="Times New Roman"/>
            <w:sz w:val="24"/>
            <w:szCs w:val="24"/>
          </w:rPr>
          <w:t>joniskiosc@gmail.com</w:t>
        </w:r>
      </w:hyperlink>
    </w:p>
    <w:p w:rsidR="00E91E59" w:rsidRDefault="00E91E59" w:rsidP="00ED4667">
      <w:pPr>
        <w:spacing w:after="0" w:line="240" w:lineRule="auto"/>
        <w:ind w:firstLine="720"/>
        <w:jc w:val="both"/>
        <w:rPr>
          <w:rFonts w:ascii="Times New Roman" w:hAnsi="Times New Roman"/>
          <w:sz w:val="24"/>
          <w:szCs w:val="24"/>
        </w:rPr>
      </w:pPr>
      <w:r w:rsidRPr="005E7D9F">
        <w:rPr>
          <w:rFonts w:ascii="Times New Roman" w:hAnsi="Times New Roman"/>
          <w:sz w:val="24"/>
          <w:szCs w:val="24"/>
        </w:rPr>
        <w:t>Paskirtis – asmenų ugdymas pagal neformaliojo švietimo sportines krypties programas.</w:t>
      </w:r>
    </w:p>
    <w:p w:rsidR="00E91E59" w:rsidRDefault="00E91E59" w:rsidP="00ED4667">
      <w:pPr>
        <w:spacing w:after="0" w:line="240" w:lineRule="auto"/>
        <w:ind w:firstLine="720"/>
        <w:jc w:val="both"/>
        <w:rPr>
          <w:rFonts w:ascii="Times New Roman" w:hAnsi="Times New Roman"/>
          <w:sz w:val="24"/>
          <w:szCs w:val="24"/>
        </w:rPr>
      </w:pPr>
      <w:r>
        <w:rPr>
          <w:rFonts w:ascii="Times New Roman" w:hAnsi="Times New Roman"/>
          <w:sz w:val="24"/>
          <w:szCs w:val="24"/>
        </w:rPr>
        <w:t>Sporto centre sudarytos 40 mokinių sporto ugdymo grupės, kurias lanko 493 mokiniai grupėse. Kultivuojamos futbolo, graikų-romėnų imtynių, karate, krepšinio, lengvosios atletikos, stalo teniso, tinklinio, žolės riedulio, gimnastika visiems sporto šakos.</w:t>
      </w:r>
    </w:p>
    <w:p w:rsidR="00E91E59" w:rsidRDefault="00E91E59" w:rsidP="00ED4667">
      <w:pPr>
        <w:spacing w:after="0" w:line="24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E91E59">
        <w:tc>
          <w:tcPr>
            <w:tcW w:w="3284"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Sporto šaka</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Mokinių skaičius</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Grupių skaičius</w:t>
            </w:r>
          </w:p>
        </w:tc>
      </w:tr>
      <w:tr w:rsidR="00E91E59">
        <w:tc>
          <w:tcPr>
            <w:tcW w:w="3284" w:type="dxa"/>
          </w:tcPr>
          <w:p w:rsidR="00E91E59" w:rsidRPr="00E63B33" w:rsidRDefault="00E91E59" w:rsidP="00ED4667">
            <w:pPr>
              <w:spacing w:after="0" w:line="240" w:lineRule="auto"/>
              <w:rPr>
                <w:rFonts w:ascii="Times New Roman" w:hAnsi="Times New Roman"/>
                <w:sz w:val="24"/>
                <w:szCs w:val="24"/>
              </w:rPr>
            </w:pPr>
            <w:r w:rsidRPr="00E63B33">
              <w:rPr>
                <w:rFonts w:ascii="Times New Roman" w:hAnsi="Times New Roman"/>
                <w:sz w:val="24"/>
                <w:szCs w:val="24"/>
              </w:rPr>
              <w:t>Graikų -  romėnų imtynės</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26</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3</w:t>
            </w:r>
          </w:p>
        </w:tc>
      </w:tr>
      <w:tr w:rsidR="00E91E59">
        <w:tc>
          <w:tcPr>
            <w:tcW w:w="3284" w:type="dxa"/>
          </w:tcPr>
          <w:p w:rsidR="00E91E59" w:rsidRPr="00E63B33" w:rsidRDefault="00E91E59" w:rsidP="00ED4667">
            <w:pPr>
              <w:spacing w:after="0" w:line="240" w:lineRule="auto"/>
              <w:rPr>
                <w:rFonts w:ascii="Times New Roman" w:hAnsi="Times New Roman"/>
                <w:sz w:val="24"/>
                <w:szCs w:val="24"/>
              </w:rPr>
            </w:pPr>
            <w:r w:rsidRPr="00E63B33">
              <w:rPr>
                <w:rFonts w:ascii="Times New Roman" w:hAnsi="Times New Roman"/>
                <w:sz w:val="24"/>
                <w:szCs w:val="24"/>
              </w:rPr>
              <w:t>Futbolas</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56</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4</w:t>
            </w:r>
          </w:p>
        </w:tc>
      </w:tr>
      <w:tr w:rsidR="00E91E59">
        <w:tc>
          <w:tcPr>
            <w:tcW w:w="3284" w:type="dxa"/>
          </w:tcPr>
          <w:p w:rsidR="00E91E59" w:rsidRPr="00E63B33" w:rsidRDefault="00E91E59" w:rsidP="00ED4667">
            <w:pPr>
              <w:spacing w:after="0" w:line="240" w:lineRule="auto"/>
              <w:rPr>
                <w:rFonts w:ascii="Times New Roman" w:hAnsi="Times New Roman"/>
                <w:sz w:val="24"/>
                <w:szCs w:val="24"/>
              </w:rPr>
            </w:pPr>
            <w:r w:rsidRPr="00E63B33">
              <w:rPr>
                <w:rFonts w:ascii="Times New Roman" w:hAnsi="Times New Roman"/>
                <w:sz w:val="24"/>
                <w:szCs w:val="24"/>
              </w:rPr>
              <w:t>Krepšinis</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120</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9</w:t>
            </w:r>
          </w:p>
        </w:tc>
      </w:tr>
      <w:tr w:rsidR="00E91E59">
        <w:tc>
          <w:tcPr>
            <w:tcW w:w="3284" w:type="dxa"/>
          </w:tcPr>
          <w:p w:rsidR="00E91E59" w:rsidRPr="00E63B33" w:rsidRDefault="00E91E59" w:rsidP="00ED4667">
            <w:pPr>
              <w:spacing w:after="0" w:line="240" w:lineRule="auto"/>
              <w:rPr>
                <w:rFonts w:ascii="Times New Roman" w:hAnsi="Times New Roman"/>
                <w:sz w:val="24"/>
                <w:szCs w:val="24"/>
              </w:rPr>
            </w:pPr>
            <w:r w:rsidRPr="00E63B33">
              <w:rPr>
                <w:rFonts w:ascii="Times New Roman" w:hAnsi="Times New Roman"/>
                <w:sz w:val="24"/>
                <w:szCs w:val="24"/>
              </w:rPr>
              <w:t>Karate</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14</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1</w:t>
            </w:r>
          </w:p>
        </w:tc>
      </w:tr>
      <w:tr w:rsidR="00E91E59">
        <w:tc>
          <w:tcPr>
            <w:tcW w:w="3284" w:type="dxa"/>
          </w:tcPr>
          <w:p w:rsidR="00E91E59" w:rsidRPr="00E63B33" w:rsidRDefault="00E91E59" w:rsidP="00ED4667">
            <w:pPr>
              <w:spacing w:after="0" w:line="240" w:lineRule="auto"/>
              <w:rPr>
                <w:rFonts w:ascii="Times New Roman" w:hAnsi="Times New Roman"/>
                <w:sz w:val="24"/>
                <w:szCs w:val="24"/>
              </w:rPr>
            </w:pPr>
            <w:r w:rsidRPr="00E63B33">
              <w:rPr>
                <w:rFonts w:ascii="Times New Roman" w:hAnsi="Times New Roman"/>
                <w:sz w:val="24"/>
                <w:szCs w:val="24"/>
              </w:rPr>
              <w:t>Lengvoji atletika</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70</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6</w:t>
            </w:r>
          </w:p>
        </w:tc>
      </w:tr>
      <w:tr w:rsidR="00E91E59">
        <w:tc>
          <w:tcPr>
            <w:tcW w:w="3284" w:type="dxa"/>
          </w:tcPr>
          <w:p w:rsidR="00E91E59" w:rsidRPr="00E63B33" w:rsidRDefault="00E91E59" w:rsidP="00ED4667">
            <w:pPr>
              <w:spacing w:after="0" w:line="240" w:lineRule="auto"/>
              <w:rPr>
                <w:rFonts w:ascii="Times New Roman" w:hAnsi="Times New Roman"/>
                <w:sz w:val="24"/>
                <w:szCs w:val="24"/>
              </w:rPr>
            </w:pPr>
            <w:r w:rsidRPr="00E63B33">
              <w:rPr>
                <w:rFonts w:ascii="Times New Roman" w:hAnsi="Times New Roman"/>
                <w:sz w:val="24"/>
                <w:szCs w:val="24"/>
              </w:rPr>
              <w:t>Stalo tenisas</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24</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2</w:t>
            </w:r>
          </w:p>
        </w:tc>
      </w:tr>
      <w:tr w:rsidR="00E91E59">
        <w:tc>
          <w:tcPr>
            <w:tcW w:w="3284" w:type="dxa"/>
          </w:tcPr>
          <w:p w:rsidR="00E91E59" w:rsidRPr="00E63B33" w:rsidRDefault="00E91E59" w:rsidP="00ED4667">
            <w:pPr>
              <w:spacing w:after="0" w:line="240" w:lineRule="auto"/>
              <w:rPr>
                <w:rFonts w:ascii="Times New Roman" w:hAnsi="Times New Roman"/>
                <w:sz w:val="24"/>
                <w:szCs w:val="24"/>
              </w:rPr>
            </w:pPr>
            <w:r w:rsidRPr="00E63B33">
              <w:rPr>
                <w:rFonts w:ascii="Times New Roman" w:hAnsi="Times New Roman"/>
                <w:sz w:val="24"/>
                <w:szCs w:val="24"/>
              </w:rPr>
              <w:t>Tinklinis</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36</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3</w:t>
            </w:r>
          </w:p>
        </w:tc>
      </w:tr>
      <w:tr w:rsidR="00E91E59">
        <w:tc>
          <w:tcPr>
            <w:tcW w:w="3284" w:type="dxa"/>
          </w:tcPr>
          <w:p w:rsidR="00E91E59" w:rsidRPr="00E63B33" w:rsidRDefault="00E91E59" w:rsidP="00ED4667">
            <w:pPr>
              <w:spacing w:after="0" w:line="240" w:lineRule="auto"/>
              <w:rPr>
                <w:rFonts w:ascii="Times New Roman" w:hAnsi="Times New Roman"/>
                <w:sz w:val="24"/>
                <w:szCs w:val="24"/>
              </w:rPr>
            </w:pPr>
            <w:r w:rsidRPr="00E63B33">
              <w:rPr>
                <w:rFonts w:ascii="Times New Roman" w:hAnsi="Times New Roman"/>
                <w:sz w:val="24"/>
                <w:szCs w:val="24"/>
              </w:rPr>
              <w:t>Žolės riedulys</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14</w:t>
            </w:r>
          </w:p>
        </w:tc>
        <w:tc>
          <w:tcPr>
            <w:tcW w:w="3285" w:type="dxa"/>
          </w:tcPr>
          <w:p w:rsidR="00E91E59" w:rsidRPr="00E63B33" w:rsidRDefault="00E91E59" w:rsidP="00ED4667">
            <w:pPr>
              <w:spacing w:after="0" w:line="240" w:lineRule="auto"/>
              <w:jc w:val="center"/>
              <w:rPr>
                <w:rFonts w:ascii="Times New Roman" w:hAnsi="Times New Roman"/>
                <w:sz w:val="24"/>
                <w:szCs w:val="24"/>
              </w:rPr>
            </w:pPr>
            <w:r w:rsidRPr="00E63B33">
              <w:rPr>
                <w:rFonts w:ascii="Times New Roman" w:hAnsi="Times New Roman"/>
                <w:sz w:val="24"/>
                <w:szCs w:val="24"/>
              </w:rPr>
              <w:t>1</w:t>
            </w:r>
          </w:p>
        </w:tc>
      </w:tr>
      <w:tr w:rsidR="00E91E59">
        <w:tc>
          <w:tcPr>
            <w:tcW w:w="3284" w:type="dxa"/>
          </w:tcPr>
          <w:p w:rsidR="00E91E59" w:rsidRPr="00E63B33" w:rsidRDefault="00E91E59" w:rsidP="00ED4667">
            <w:pPr>
              <w:spacing w:after="0" w:line="240" w:lineRule="auto"/>
              <w:rPr>
                <w:rFonts w:ascii="Times New Roman" w:hAnsi="Times New Roman"/>
                <w:sz w:val="24"/>
                <w:szCs w:val="24"/>
              </w:rPr>
            </w:pPr>
            <w:r>
              <w:rPr>
                <w:rFonts w:ascii="Times New Roman" w:hAnsi="Times New Roman"/>
                <w:sz w:val="24"/>
                <w:szCs w:val="24"/>
              </w:rPr>
              <w:t>Gimnastika visiems</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133</w:t>
            </w:r>
          </w:p>
        </w:tc>
        <w:tc>
          <w:tcPr>
            <w:tcW w:w="3285" w:type="dxa"/>
          </w:tcPr>
          <w:p w:rsidR="00E91E59" w:rsidRPr="00E63B33" w:rsidRDefault="00E91E59" w:rsidP="00ED4667">
            <w:pPr>
              <w:spacing w:after="0" w:line="240" w:lineRule="auto"/>
              <w:jc w:val="center"/>
              <w:rPr>
                <w:rFonts w:ascii="Times New Roman" w:hAnsi="Times New Roman"/>
                <w:sz w:val="24"/>
                <w:szCs w:val="24"/>
              </w:rPr>
            </w:pPr>
            <w:r>
              <w:rPr>
                <w:rFonts w:ascii="Times New Roman" w:hAnsi="Times New Roman"/>
                <w:sz w:val="24"/>
                <w:szCs w:val="24"/>
              </w:rPr>
              <w:t>11</w:t>
            </w:r>
          </w:p>
        </w:tc>
      </w:tr>
    </w:tbl>
    <w:p w:rsidR="00E91E59" w:rsidRDefault="00E91E59" w:rsidP="00ED4667">
      <w:pPr>
        <w:spacing w:after="0" w:line="240" w:lineRule="auto"/>
        <w:jc w:val="both"/>
        <w:rPr>
          <w:rFonts w:ascii="Times New Roman" w:hAnsi="Times New Roman"/>
          <w:sz w:val="24"/>
          <w:szCs w:val="24"/>
        </w:rPr>
      </w:pPr>
    </w:p>
    <w:p w:rsidR="00E91E59" w:rsidRDefault="00E91E59" w:rsidP="00ED4667">
      <w:pPr>
        <w:spacing w:after="0" w:line="240" w:lineRule="auto"/>
        <w:ind w:firstLine="720"/>
        <w:jc w:val="both"/>
        <w:rPr>
          <w:rFonts w:ascii="Times New Roman" w:hAnsi="Times New Roman"/>
          <w:sz w:val="24"/>
          <w:szCs w:val="24"/>
        </w:rPr>
      </w:pPr>
      <w:r>
        <w:rPr>
          <w:rFonts w:ascii="Times New Roman" w:hAnsi="Times New Roman"/>
          <w:sz w:val="24"/>
          <w:szCs w:val="24"/>
        </w:rPr>
        <w:t>2019-2020 mokslo metus grupėse pradėjo 34 mokiniais daugiau nei 2018 metais. Mokinių padidėjimą ( 2018 m. – 459 mok.,  2017 m. - 374 mok. 2016 m. - 329 mok.) lėmė krepšinio ir gimnastikos visiems grupių padidėjimas ikimokyklinio ugdymo įstaigose. Mokinių skaičiaus mažėjimas grupėse nenumatomas.</w:t>
      </w:r>
    </w:p>
    <w:p w:rsidR="00E91E59" w:rsidRDefault="00E91E59" w:rsidP="009A27C9">
      <w:pPr>
        <w:spacing w:after="0" w:line="240" w:lineRule="auto"/>
        <w:ind w:firstLine="720"/>
        <w:jc w:val="both"/>
        <w:rPr>
          <w:rFonts w:ascii="Times New Roman" w:hAnsi="Times New Roman"/>
          <w:sz w:val="24"/>
          <w:szCs w:val="24"/>
        </w:rPr>
      </w:pPr>
      <w:r>
        <w:rPr>
          <w:rFonts w:ascii="Times New Roman" w:hAnsi="Times New Roman"/>
          <w:sz w:val="24"/>
          <w:szCs w:val="24"/>
        </w:rPr>
        <w:t xml:space="preserve">Sporto centre dirba 21 pedagoginis darbuotojas, buhalterė ir 2 vairuotojai. </w:t>
      </w:r>
    </w:p>
    <w:p w:rsidR="00E91E59" w:rsidRDefault="00E91E59" w:rsidP="009A27C9">
      <w:pPr>
        <w:spacing w:after="0" w:line="240" w:lineRule="auto"/>
        <w:ind w:firstLine="720"/>
        <w:jc w:val="both"/>
        <w:rPr>
          <w:rFonts w:ascii="Times New Roman" w:hAnsi="Times New Roman"/>
          <w:sz w:val="24"/>
          <w:szCs w:val="24"/>
        </w:rPr>
      </w:pPr>
      <w:r w:rsidRPr="005E7D9F">
        <w:rPr>
          <w:rFonts w:ascii="Times New Roman" w:hAnsi="Times New Roman"/>
          <w:sz w:val="24"/>
          <w:szCs w:val="24"/>
        </w:rPr>
        <w:t>Sporto centro d</w:t>
      </w:r>
      <w:r>
        <w:rPr>
          <w:rFonts w:ascii="Times New Roman" w:hAnsi="Times New Roman"/>
          <w:sz w:val="24"/>
          <w:szCs w:val="24"/>
        </w:rPr>
        <w:t>irektorius Tomas</w:t>
      </w:r>
      <w:r w:rsidRPr="005E7D9F">
        <w:rPr>
          <w:rFonts w:ascii="Times New Roman" w:hAnsi="Times New Roman"/>
          <w:sz w:val="24"/>
          <w:szCs w:val="24"/>
        </w:rPr>
        <w:t xml:space="preserve"> Aleknaviči</w:t>
      </w:r>
      <w:r>
        <w:rPr>
          <w:rFonts w:ascii="Times New Roman" w:hAnsi="Times New Roman"/>
          <w:sz w:val="24"/>
          <w:szCs w:val="24"/>
        </w:rPr>
        <w:t>us,</w:t>
      </w:r>
      <w:r w:rsidRPr="005E7D9F">
        <w:rPr>
          <w:rFonts w:ascii="Times New Roman" w:hAnsi="Times New Roman"/>
          <w:sz w:val="24"/>
          <w:szCs w:val="24"/>
        </w:rPr>
        <w:t xml:space="preserve"> pedagogi</w:t>
      </w:r>
      <w:r>
        <w:rPr>
          <w:rFonts w:ascii="Times New Roman" w:hAnsi="Times New Roman"/>
          <w:sz w:val="24"/>
          <w:szCs w:val="24"/>
        </w:rPr>
        <w:t>nio darbo stažas 19 metų.</w:t>
      </w:r>
    </w:p>
    <w:p w:rsidR="00E91E59" w:rsidRDefault="00E91E59" w:rsidP="00ED4667">
      <w:pPr>
        <w:pStyle w:val="NoSpacing"/>
        <w:ind w:left="720"/>
        <w:rPr>
          <w:rFonts w:ascii="Times New Roman" w:hAnsi="Times New Roman"/>
          <w:b/>
          <w:sz w:val="24"/>
          <w:szCs w:val="24"/>
        </w:rPr>
      </w:pPr>
    </w:p>
    <w:p w:rsidR="00E91E59" w:rsidRPr="00ED00AE" w:rsidRDefault="00E91E59" w:rsidP="00ED4667">
      <w:pPr>
        <w:pStyle w:val="NoSpacing"/>
        <w:jc w:val="center"/>
        <w:rPr>
          <w:rFonts w:ascii="Times New Roman" w:hAnsi="Times New Roman"/>
          <w:b/>
          <w:sz w:val="24"/>
          <w:szCs w:val="24"/>
        </w:rPr>
      </w:pPr>
      <w:r w:rsidRPr="00ED00AE">
        <w:rPr>
          <w:rFonts w:ascii="Times New Roman" w:hAnsi="Times New Roman"/>
          <w:b/>
          <w:sz w:val="24"/>
          <w:szCs w:val="24"/>
        </w:rPr>
        <w:t>II SKYRIUS</w:t>
      </w:r>
    </w:p>
    <w:p w:rsidR="00E91E59" w:rsidRDefault="00E91E59" w:rsidP="00ED4667">
      <w:pPr>
        <w:pStyle w:val="NoSpacing"/>
        <w:jc w:val="center"/>
        <w:rPr>
          <w:rFonts w:ascii="Times New Roman" w:hAnsi="Times New Roman"/>
          <w:b/>
          <w:sz w:val="24"/>
          <w:szCs w:val="24"/>
        </w:rPr>
      </w:pPr>
      <w:r w:rsidRPr="00ED00AE">
        <w:rPr>
          <w:rFonts w:ascii="Times New Roman" w:hAnsi="Times New Roman"/>
          <w:b/>
          <w:sz w:val="24"/>
          <w:szCs w:val="24"/>
        </w:rPr>
        <w:t xml:space="preserve">VEIKLA ĮGYVENDINANT ŠVIETIMO ĮSTAIGOS </w:t>
      </w:r>
      <w:r>
        <w:rPr>
          <w:rFonts w:ascii="Times New Roman" w:hAnsi="Times New Roman"/>
          <w:b/>
          <w:sz w:val="24"/>
          <w:szCs w:val="24"/>
        </w:rPr>
        <w:t>STRATEGINĮ IR METINĮ</w:t>
      </w:r>
    </w:p>
    <w:p w:rsidR="00E91E59" w:rsidRDefault="00E91E59" w:rsidP="00ED4667">
      <w:pPr>
        <w:pStyle w:val="NoSpacing"/>
        <w:jc w:val="center"/>
        <w:rPr>
          <w:rFonts w:ascii="Times New Roman" w:hAnsi="Times New Roman"/>
          <w:b/>
          <w:sz w:val="24"/>
          <w:szCs w:val="24"/>
        </w:rPr>
      </w:pPr>
      <w:r>
        <w:rPr>
          <w:rFonts w:ascii="Times New Roman" w:hAnsi="Times New Roman"/>
          <w:b/>
          <w:sz w:val="24"/>
          <w:szCs w:val="24"/>
        </w:rPr>
        <w:t xml:space="preserve"> VEIKLOS PLANUS </w:t>
      </w:r>
    </w:p>
    <w:p w:rsidR="00E91E59" w:rsidRPr="0058754F" w:rsidRDefault="00E91E59" w:rsidP="00ED4667">
      <w:pPr>
        <w:pStyle w:val="NoSpacing"/>
        <w:ind w:left="360"/>
        <w:rPr>
          <w:rFonts w:ascii="Times New Roman" w:hAnsi="Times New Roman"/>
          <w:sz w:val="24"/>
          <w:szCs w:val="24"/>
        </w:rPr>
      </w:pPr>
    </w:p>
    <w:p w:rsidR="00E91E59" w:rsidRDefault="00E91E59" w:rsidP="00ED4667">
      <w:pPr>
        <w:tabs>
          <w:tab w:val="left" w:pos="720"/>
        </w:tabs>
        <w:spacing w:after="0" w:line="240" w:lineRule="auto"/>
        <w:jc w:val="both"/>
        <w:rPr>
          <w:rFonts w:ascii="Times New Roman" w:hAnsi="Times New Roman"/>
          <w:sz w:val="24"/>
          <w:szCs w:val="24"/>
        </w:rPr>
      </w:pPr>
      <w:r w:rsidRPr="00CB636E">
        <w:rPr>
          <w:rFonts w:ascii="Times New Roman" w:hAnsi="Times New Roman"/>
          <w:sz w:val="24"/>
          <w:szCs w:val="24"/>
        </w:rPr>
        <w:t xml:space="preserve"> </w:t>
      </w:r>
      <w:r>
        <w:rPr>
          <w:rFonts w:ascii="Times New Roman" w:hAnsi="Times New Roman"/>
          <w:sz w:val="24"/>
          <w:szCs w:val="24"/>
        </w:rPr>
        <w:tab/>
      </w:r>
      <w:r w:rsidRPr="00CB636E">
        <w:rPr>
          <w:rFonts w:ascii="Times New Roman" w:hAnsi="Times New Roman"/>
          <w:sz w:val="24"/>
          <w:szCs w:val="24"/>
        </w:rPr>
        <w:t xml:space="preserve">Ugdymo planas ir veiklos programa parengta </w:t>
      </w:r>
      <w:r w:rsidRPr="00B62BF3">
        <w:rPr>
          <w:rFonts w:ascii="Times New Roman" w:hAnsi="Times New Roman"/>
          <w:sz w:val="24"/>
          <w:szCs w:val="24"/>
        </w:rPr>
        <w:t>vadovaujantis</w:t>
      </w:r>
      <w:r w:rsidRPr="00CB636E">
        <w:rPr>
          <w:rFonts w:ascii="Times New Roman" w:hAnsi="Times New Roman"/>
          <w:sz w:val="24"/>
          <w:szCs w:val="24"/>
        </w:rPr>
        <w:t xml:space="preserve"> Joniškio rajono savivaldybės tarybos 2010 m. bal</w:t>
      </w:r>
      <w:r>
        <w:rPr>
          <w:rFonts w:ascii="Times New Roman" w:hAnsi="Times New Roman"/>
          <w:sz w:val="24"/>
          <w:szCs w:val="24"/>
        </w:rPr>
        <w:t>andžio 22 d. sprendimu Nr. T-89 patvirtintais Joniškio sporto centro nuostatais, 2018 m. rugpjūčio 30 d. patvirtintais sprendimais Nr. T-182 „Dėl mokinių priėmimo į Joniškio Algimanto Raudonikio meno mokyklą ir Joniškio sporto centrą tvarkos aprašų patvirtinimo“ pakeitimo, Nr. T-183 „Dėl ugdymo grupių Joniškio neformaliojo švietimo įstaigose ir mokinių skaičiaus jose nustatymo“,</w:t>
      </w:r>
      <w:r w:rsidRPr="00297B9C">
        <w:rPr>
          <w:rFonts w:ascii="Times New Roman" w:hAnsi="Times New Roman"/>
          <w:sz w:val="24"/>
          <w:szCs w:val="24"/>
        </w:rPr>
        <w:t xml:space="preserve"> </w:t>
      </w:r>
      <w:r w:rsidRPr="00CB636E">
        <w:rPr>
          <w:rFonts w:ascii="Times New Roman" w:hAnsi="Times New Roman"/>
          <w:sz w:val="24"/>
          <w:szCs w:val="24"/>
        </w:rPr>
        <w:t xml:space="preserve">Joniškio sporto centro direktoriaus </w:t>
      </w:r>
      <w:r>
        <w:rPr>
          <w:rFonts w:ascii="Times New Roman" w:hAnsi="Times New Roman"/>
          <w:sz w:val="24"/>
          <w:szCs w:val="24"/>
        </w:rPr>
        <w:t>2018 m. rugsėjo 3 d. įsakymu Nr. V-369 patvirtintu Joniškio sporto centro grupių komplektavimo tvarkos aprašu.</w:t>
      </w:r>
    </w:p>
    <w:p w:rsidR="00E91E59" w:rsidRDefault="00E91E59" w:rsidP="00ED4667">
      <w:pPr>
        <w:tabs>
          <w:tab w:val="left" w:pos="720"/>
        </w:tabs>
        <w:spacing w:after="0" w:line="240" w:lineRule="auto"/>
        <w:jc w:val="both"/>
        <w:rPr>
          <w:rFonts w:ascii="Times New Roman" w:hAnsi="Times New Roman"/>
          <w:sz w:val="24"/>
          <w:szCs w:val="24"/>
        </w:rPr>
      </w:pPr>
      <w:r w:rsidRPr="00252D36">
        <w:rPr>
          <w:rFonts w:ascii="Times New Roman" w:hAnsi="Times New Roman"/>
          <w:sz w:val="24"/>
          <w:szCs w:val="24"/>
        </w:rPr>
        <w:t xml:space="preserve"> </w:t>
      </w:r>
      <w:r>
        <w:rPr>
          <w:rFonts w:ascii="Times New Roman" w:hAnsi="Times New Roman"/>
          <w:sz w:val="24"/>
          <w:szCs w:val="24"/>
        </w:rPr>
        <w:tab/>
        <w:t xml:space="preserve">Joniškio sporto centras savo sporto bazių neturi. </w:t>
      </w:r>
      <w:r w:rsidRPr="00252D36">
        <w:rPr>
          <w:rFonts w:ascii="Times New Roman" w:hAnsi="Times New Roman"/>
          <w:sz w:val="24"/>
          <w:szCs w:val="24"/>
        </w:rPr>
        <w:t>Užsiėmimai vykdomi miesto ir rajono bendrojo lavinimo mokyklų sporto salėse ir lauko aikšt</w:t>
      </w:r>
      <w:r>
        <w:rPr>
          <w:rFonts w:ascii="Times New Roman" w:hAnsi="Times New Roman"/>
          <w:sz w:val="24"/>
          <w:szCs w:val="24"/>
        </w:rPr>
        <w:t>elėse. Sportinio ugdymo įstaigų varžybos vykdomos šeštadieniais ir sekmadieniais.</w:t>
      </w:r>
    </w:p>
    <w:p w:rsidR="00E91E59" w:rsidRPr="00252D36" w:rsidRDefault="00E91E59" w:rsidP="00ED4667">
      <w:pPr>
        <w:tabs>
          <w:tab w:val="left" w:pos="72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6"/>
      </w:tblGrid>
      <w:tr w:rsidR="00E91E59" w:rsidRPr="00252D36">
        <w:tc>
          <w:tcPr>
            <w:tcW w:w="4952" w:type="dxa"/>
          </w:tcPr>
          <w:p w:rsidR="00E91E59" w:rsidRPr="00E63B33" w:rsidRDefault="00E91E59" w:rsidP="00ED4667">
            <w:pPr>
              <w:spacing w:after="0"/>
              <w:jc w:val="center"/>
              <w:rPr>
                <w:rFonts w:ascii="Times New Roman" w:hAnsi="Times New Roman"/>
                <w:sz w:val="24"/>
                <w:szCs w:val="24"/>
              </w:rPr>
            </w:pPr>
            <w:r w:rsidRPr="00E63B33">
              <w:rPr>
                <w:rFonts w:ascii="Times New Roman" w:hAnsi="Times New Roman"/>
                <w:sz w:val="24"/>
                <w:szCs w:val="24"/>
              </w:rPr>
              <w:t>Mokykla</w:t>
            </w:r>
          </w:p>
        </w:tc>
        <w:tc>
          <w:tcPr>
            <w:tcW w:w="4952" w:type="dxa"/>
          </w:tcPr>
          <w:p w:rsidR="00E91E59" w:rsidRPr="00E63B33" w:rsidRDefault="00E91E59" w:rsidP="00ED4667">
            <w:pPr>
              <w:spacing w:after="0"/>
              <w:jc w:val="center"/>
              <w:rPr>
                <w:rFonts w:ascii="Times New Roman" w:hAnsi="Times New Roman"/>
                <w:sz w:val="24"/>
                <w:szCs w:val="24"/>
              </w:rPr>
            </w:pPr>
            <w:r w:rsidRPr="00E63B33">
              <w:rPr>
                <w:rFonts w:ascii="Times New Roman" w:hAnsi="Times New Roman"/>
                <w:sz w:val="24"/>
                <w:szCs w:val="24"/>
              </w:rPr>
              <w:t>Sporto šakos</w:t>
            </w:r>
          </w:p>
        </w:tc>
      </w:tr>
      <w:tr w:rsidR="00E91E59" w:rsidRPr="00252D36">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Joniškio „Saulės“ pagrindinė mokykla</w:t>
            </w:r>
          </w:p>
        </w:tc>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Krepšinis, stalo tenisas, graikų-</w:t>
            </w:r>
            <w:r>
              <w:rPr>
                <w:rFonts w:ascii="Times New Roman" w:hAnsi="Times New Roman"/>
                <w:sz w:val="24"/>
                <w:szCs w:val="24"/>
              </w:rPr>
              <w:t>romėnų imtynės, karate, gimnastika visiems, tinklinis</w:t>
            </w:r>
          </w:p>
        </w:tc>
      </w:tr>
      <w:tr w:rsidR="00E91E59" w:rsidRPr="00252D36">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Joniškio „Aušros“ gimnazija</w:t>
            </w:r>
          </w:p>
        </w:tc>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Krepšinis</w:t>
            </w:r>
          </w:p>
        </w:tc>
      </w:tr>
      <w:tr w:rsidR="00E91E59" w:rsidRPr="00252D36">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Joniškio M.</w:t>
            </w:r>
            <w:r>
              <w:rPr>
                <w:rFonts w:ascii="Times New Roman" w:hAnsi="Times New Roman"/>
                <w:sz w:val="24"/>
                <w:szCs w:val="24"/>
              </w:rPr>
              <w:t xml:space="preserve"> </w:t>
            </w:r>
            <w:r w:rsidRPr="00E63B33">
              <w:rPr>
                <w:rFonts w:ascii="Times New Roman" w:hAnsi="Times New Roman"/>
                <w:sz w:val="24"/>
                <w:szCs w:val="24"/>
              </w:rPr>
              <w:t>Slančiausko progimnazija</w:t>
            </w:r>
          </w:p>
        </w:tc>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Lengvo</w:t>
            </w:r>
            <w:r>
              <w:rPr>
                <w:rFonts w:ascii="Times New Roman" w:hAnsi="Times New Roman"/>
                <w:sz w:val="24"/>
                <w:szCs w:val="24"/>
              </w:rPr>
              <w:t>ji atletika, tinklinis, gimnastika visiems</w:t>
            </w:r>
          </w:p>
        </w:tc>
      </w:tr>
      <w:tr w:rsidR="00E91E59" w:rsidRPr="00252D36">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Kriukų pagrindinė mokykla</w:t>
            </w:r>
          </w:p>
        </w:tc>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Lengvoji atletika</w:t>
            </w:r>
          </w:p>
        </w:tc>
      </w:tr>
      <w:tr w:rsidR="00E91E59" w:rsidRPr="00252D36">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Skaistgirio gimnazija</w:t>
            </w:r>
          </w:p>
        </w:tc>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Stalo tenisas</w:t>
            </w:r>
          </w:p>
        </w:tc>
      </w:tr>
      <w:tr w:rsidR="00E91E59" w:rsidRPr="00252D36">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Žagarės gimnazija</w:t>
            </w:r>
          </w:p>
        </w:tc>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Futbolas, lengvoji atletika</w:t>
            </w:r>
          </w:p>
        </w:tc>
      </w:tr>
      <w:tr w:rsidR="00E91E59" w:rsidRPr="00252D36">
        <w:tc>
          <w:tcPr>
            <w:tcW w:w="4952" w:type="dxa"/>
          </w:tcPr>
          <w:p w:rsidR="00E91E59" w:rsidRPr="00E63B33" w:rsidRDefault="00E91E59" w:rsidP="00ED4667">
            <w:pPr>
              <w:spacing w:after="0"/>
              <w:rPr>
                <w:rFonts w:ascii="Times New Roman" w:hAnsi="Times New Roman"/>
                <w:sz w:val="24"/>
                <w:szCs w:val="24"/>
              </w:rPr>
            </w:pPr>
            <w:r w:rsidRPr="00E63B33">
              <w:rPr>
                <w:rFonts w:ascii="Times New Roman" w:hAnsi="Times New Roman"/>
                <w:sz w:val="24"/>
                <w:szCs w:val="24"/>
              </w:rPr>
              <w:t>Joniškio ŽŪM</w:t>
            </w:r>
          </w:p>
        </w:tc>
        <w:tc>
          <w:tcPr>
            <w:tcW w:w="4952" w:type="dxa"/>
          </w:tcPr>
          <w:p w:rsidR="00E91E59" w:rsidRPr="00E63B33" w:rsidRDefault="00E91E59" w:rsidP="00ED4667">
            <w:pPr>
              <w:spacing w:after="0"/>
              <w:rPr>
                <w:rFonts w:ascii="Times New Roman" w:hAnsi="Times New Roman"/>
                <w:sz w:val="24"/>
                <w:szCs w:val="24"/>
              </w:rPr>
            </w:pPr>
            <w:r>
              <w:rPr>
                <w:rFonts w:ascii="Times New Roman" w:hAnsi="Times New Roman"/>
                <w:sz w:val="24"/>
                <w:szCs w:val="24"/>
              </w:rPr>
              <w:t>Žolės riedulys, gimnastika visiems</w:t>
            </w:r>
          </w:p>
        </w:tc>
      </w:tr>
      <w:tr w:rsidR="00E91E59" w:rsidRPr="00252D36">
        <w:tc>
          <w:tcPr>
            <w:tcW w:w="4952" w:type="dxa"/>
          </w:tcPr>
          <w:p w:rsidR="00E91E59" w:rsidRPr="00E63B33" w:rsidRDefault="00E91E59" w:rsidP="00ED4667">
            <w:pPr>
              <w:spacing w:after="0"/>
              <w:rPr>
                <w:rFonts w:ascii="Times New Roman" w:hAnsi="Times New Roman"/>
                <w:sz w:val="24"/>
                <w:szCs w:val="24"/>
              </w:rPr>
            </w:pPr>
            <w:r>
              <w:rPr>
                <w:rFonts w:ascii="Times New Roman" w:hAnsi="Times New Roman"/>
                <w:sz w:val="24"/>
                <w:szCs w:val="24"/>
              </w:rPr>
              <w:t>Lopšelis - darželis „Saulutė“</w:t>
            </w:r>
          </w:p>
        </w:tc>
        <w:tc>
          <w:tcPr>
            <w:tcW w:w="4952" w:type="dxa"/>
          </w:tcPr>
          <w:p w:rsidR="00E91E59" w:rsidRDefault="00E91E59" w:rsidP="00ED4667">
            <w:pPr>
              <w:spacing w:after="0"/>
              <w:rPr>
                <w:rFonts w:ascii="Times New Roman" w:hAnsi="Times New Roman"/>
                <w:sz w:val="24"/>
                <w:szCs w:val="24"/>
              </w:rPr>
            </w:pPr>
            <w:r>
              <w:rPr>
                <w:rFonts w:ascii="Times New Roman" w:hAnsi="Times New Roman"/>
                <w:sz w:val="24"/>
                <w:szCs w:val="24"/>
              </w:rPr>
              <w:t>Krepšinis, gimnastika visiems</w:t>
            </w:r>
          </w:p>
        </w:tc>
      </w:tr>
      <w:tr w:rsidR="00E91E59" w:rsidRPr="00252D36">
        <w:tc>
          <w:tcPr>
            <w:tcW w:w="4952" w:type="dxa"/>
          </w:tcPr>
          <w:p w:rsidR="00E91E59" w:rsidRDefault="00E91E59" w:rsidP="00ED4667">
            <w:pPr>
              <w:spacing w:after="0"/>
              <w:rPr>
                <w:rFonts w:ascii="Times New Roman" w:hAnsi="Times New Roman"/>
                <w:sz w:val="24"/>
                <w:szCs w:val="24"/>
              </w:rPr>
            </w:pPr>
            <w:r>
              <w:rPr>
                <w:rFonts w:ascii="Times New Roman" w:hAnsi="Times New Roman"/>
                <w:sz w:val="24"/>
                <w:szCs w:val="24"/>
              </w:rPr>
              <w:t>Darželis „Vyturėlis“</w:t>
            </w:r>
          </w:p>
        </w:tc>
        <w:tc>
          <w:tcPr>
            <w:tcW w:w="4952" w:type="dxa"/>
          </w:tcPr>
          <w:p w:rsidR="00E91E59" w:rsidRDefault="00E91E59" w:rsidP="00ED4667">
            <w:pPr>
              <w:spacing w:after="0"/>
              <w:rPr>
                <w:rFonts w:ascii="Times New Roman" w:hAnsi="Times New Roman"/>
                <w:sz w:val="24"/>
                <w:szCs w:val="24"/>
              </w:rPr>
            </w:pPr>
            <w:r>
              <w:rPr>
                <w:rFonts w:ascii="Times New Roman" w:hAnsi="Times New Roman"/>
                <w:sz w:val="24"/>
                <w:szCs w:val="24"/>
              </w:rPr>
              <w:t>Krepšinis, gimnastika visiems</w:t>
            </w:r>
          </w:p>
        </w:tc>
      </w:tr>
      <w:tr w:rsidR="00E91E59" w:rsidRPr="00252D36">
        <w:tc>
          <w:tcPr>
            <w:tcW w:w="4952" w:type="dxa"/>
          </w:tcPr>
          <w:p w:rsidR="00E91E59" w:rsidRDefault="00E91E59" w:rsidP="00ED4667">
            <w:pPr>
              <w:spacing w:after="0"/>
              <w:rPr>
                <w:rFonts w:ascii="Times New Roman" w:hAnsi="Times New Roman"/>
                <w:sz w:val="24"/>
                <w:szCs w:val="24"/>
              </w:rPr>
            </w:pPr>
            <w:r>
              <w:rPr>
                <w:rFonts w:ascii="Times New Roman" w:hAnsi="Times New Roman"/>
                <w:sz w:val="24"/>
                <w:szCs w:val="24"/>
              </w:rPr>
              <w:t>Bariūnų sporto salė</w:t>
            </w:r>
          </w:p>
        </w:tc>
        <w:tc>
          <w:tcPr>
            <w:tcW w:w="4952" w:type="dxa"/>
          </w:tcPr>
          <w:p w:rsidR="00E91E59" w:rsidRDefault="00E91E59" w:rsidP="00ED4667">
            <w:pPr>
              <w:spacing w:after="0"/>
              <w:rPr>
                <w:rFonts w:ascii="Times New Roman" w:hAnsi="Times New Roman"/>
                <w:sz w:val="24"/>
                <w:szCs w:val="24"/>
              </w:rPr>
            </w:pPr>
            <w:r>
              <w:rPr>
                <w:rFonts w:ascii="Times New Roman" w:hAnsi="Times New Roman"/>
                <w:sz w:val="24"/>
                <w:szCs w:val="24"/>
              </w:rPr>
              <w:t>Futbolas</w:t>
            </w:r>
          </w:p>
        </w:tc>
      </w:tr>
    </w:tbl>
    <w:p w:rsidR="00E91E59" w:rsidRDefault="00E91E59" w:rsidP="00ED4667">
      <w:pPr>
        <w:spacing w:after="0"/>
        <w:rPr>
          <w:rFonts w:ascii="Times New Roman" w:hAnsi="Times New Roman"/>
          <w:sz w:val="24"/>
          <w:szCs w:val="24"/>
          <w:shd w:val="clear" w:color="auto" w:fill="FFFFFF"/>
        </w:rPr>
      </w:pPr>
    </w:p>
    <w:p w:rsidR="00E91E59" w:rsidRDefault="00E91E59" w:rsidP="00EB04BC">
      <w:pPr>
        <w:spacing w:after="0"/>
        <w:ind w:firstLine="720"/>
        <w:jc w:val="both"/>
        <w:rPr>
          <w:rFonts w:ascii="Times New Roman" w:hAnsi="Times New Roman"/>
          <w:color w:val="000000"/>
          <w:sz w:val="24"/>
          <w:szCs w:val="24"/>
        </w:rPr>
      </w:pPr>
      <w:r>
        <w:rPr>
          <w:rFonts w:ascii="Times New Roman" w:hAnsi="Times New Roman"/>
          <w:sz w:val="24"/>
          <w:szCs w:val="24"/>
          <w:shd w:val="clear" w:color="auto" w:fill="FFFFFF"/>
        </w:rPr>
        <w:t>Siekiant sudaryti saugias pratybų sąlygas kiekvienais metais vykdomas  sporto bazių, kuriuose bus vykdomi Joniškio sporto centro grupių užsiėmimai, patikrinimas.</w:t>
      </w:r>
      <w:r>
        <w:rPr>
          <w:rFonts w:ascii="Times New Roman" w:hAnsi="Times New Roman"/>
          <w:sz w:val="24"/>
          <w:szCs w:val="24"/>
        </w:rPr>
        <w:t xml:space="preserve"> Mokytojai </w:t>
      </w:r>
      <w:r w:rsidRPr="00784994">
        <w:rPr>
          <w:rFonts w:ascii="Times New Roman" w:hAnsi="Times New Roman"/>
          <w:sz w:val="24"/>
          <w:szCs w:val="24"/>
        </w:rPr>
        <w:t xml:space="preserve"> </w:t>
      </w:r>
      <w:r>
        <w:rPr>
          <w:rFonts w:ascii="Times New Roman" w:hAnsi="Times New Roman"/>
          <w:sz w:val="24"/>
          <w:szCs w:val="24"/>
        </w:rPr>
        <w:t>supažindinti</w:t>
      </w:r>
      <w:r w:rsidRPr="00784994">
        <w:rPr>
          <w:rFonts w:ascii="Times New Roman" w:hAnsi="Times New Roman"/>
          <w:sz w:val="24"/>
          <w:szCs w:val="24"/>
        </w:rPr>
        <w:t xml:space="preserve"> su darbų saugos</w:t>
      </w:r>
      <w:r>
        <w:rPr>
          <w:rFonts w:ascii="Times New Roman" w:hAnsi="Times New Roman"/>
          <w:sz w:val="24"/>
          <w:szCs w:val="24"/>
        </w:rPr>
        <w:t xml:space="preserve"> taisyklėmis </w:t>
      </w:r>
      <w:r w:rsidRPr="00784994">
        <w:rPr>
          <w:rFonts w:ascii="Times New Roman" w:hAnsi="Times New Roman"/>
          <w:sz w:val="24"/>
          <w:szCs w:val="24"/>
        </w:rPr>
        <w:t>darbo vie</w:t>
      </w:r>
      <w:r>
        <w:rPr>
          <w:rFonts w:ascii="Times New Roman" w:hAnsi="Times New Roman"/>
          <w:sz w:val="24"/>
          <w:szCs w:val="24"/>
        </w:rPr>
        <w:t>toje, Organizuoti įvadiniai instruktažai.</w:t>
      </w:r>
      <w:r w:rsidRPr="00784994">
        <w:rPr>
          <w:rFonts w:ascii="Times New Roman" w:hAnsi="Times New Roman"/>
          <w:sz w:val="24"/>
          <w:szCs w:val="24"/>
        </w:rPr>
        <w:t>.</w:t>
      </w:r>
      <w:r>
        <w:rPr>
          <w:rFonts w:ascii="Times New Roman" w:hAnsi="Times New Roman"/>
          <w:sz w:val="24"/>
          <w:szCs w:val="24"/>
        </w:rPr>
        <w:t xml:space="preserve"> Užtikrinta, kad visi mokytojai pasitikrintų sveikatą medicinos įstaigose. Siekiant užtikrinti </w:t>
      </w:r>
      <w:r w:rsidRPr="00057758">
        <w:rPr>
          <w:rFonts w:ascii="Times New Roman" w:hAnsi="Times New Roman"/>
          <w:color w:val="000000"/>
          <w:sz w:val="24"/>
          <w:szCs w:val="24"/>
          <w:shd w:val="clear" w:color="auto" w:fill="FFFFFF"/>
        </w:rPr>
        <w:t>sveiką, saugią, užkertančią kelią smurto,</w:t>
      </w:r>
      <w:r>
        <w:rPr>
          <w:rFonts w:ascii="Times New Roman" w:hAnsi="Times New Roman"/>
          <w:color w:val="000000"/>
          <w:sz w:val="24"/>
          <w:szCs w:val="24"/>
          <w:shd w:val="clear" w:color="auto" w:fill="FFFFFF"/>
        </w:rPr>
        <w:t xml:space="preserve"> patyčių, </w:t>
      </w:r>
      <w:r w:rsidRPr="00057758">
        <w:rPr>
          <w:rFonts w:ascii="Times New Roman" w:hAnsi="Times New Roman"/>
          <w:color w:val="000000"/>
          <w:sz w:val="24"/>
          <w:szCs w:val="24"/>
          <w:shd w:val="clear" w:color="auto" w:fill="FFFFFF"/>
        </w:rPr>
        <w:t xml:space="preserve"> prievartos apraiškoms aplinką</w:t>
      </w:r>
      <w:r>
        <w:rPr>
          <w:rFonts w:ascii="Times New Roman" w:hAnsi="Times New Roman"/>
          <w:color w:val="000000"/>
          <w:sz w:val="24"/>
          <w:szCs w:val="24"/>
          <w:shd w:val="clear" w:color="auto" w:fill="FFFFFF"/>
        </w:rPr>
        <w:t>,</w:t>
      </w:r>
      <w:r>
        <w:rPr>
          <w:rFonts w:ascii="Times New Roman" w:hAnsi="Times New Roman"/>
          <w:sz w:val="24"/>
          <w:szCs w:val="24"/>
        </w:rPr>
        <w:t xml:space="preserve">  patvirtinta sporto centro  </w:t>
      </w:r>
      <w:r>
        <w:rPr>
          <w:rFonts w:ascii="Times New Roman" w:hAnsi="Times New Roman"/>
          <w:color w:val="000000"/>
          <w:sz w:val="24"/>
          <w:szCs w:val="24"/>
        </w:rPr>
        <w:t>smurto ir patyčių prevencijos</w:t>
      </w:r>
      <w:r w:rsidRPr="00057758">
        <w:rPr>
          <w:rFonts w:ascii="Times New Roman" w:hAnsi="Times New Roman"/>
          <w:color w:val="000000"/>
          <w:sz w:val="24"/>
          <w:szCs w:val="24"/>
        </w:rPr>
        <w:t xml:space="preserve"> ir intervencijos vykdymo </w:t>
      </w:r>
      <w:r>
        <w:rPr>
          <w:rFonts w:ascii="Times New Roman" w:hAnsi="Times New Roman"/>
          <w:color w:val="000000"/>
          <w:sz w:val="24"/>
          <w:szCs w:val="24"/>
        </w:rPr>
        <w:t xml:space="preserve"> tvarka. </w:t>
      </w:r>
    </w:p>
    <w:p w:rsidR="00E91E59" w:rsidRDefault="00E91E59" w:rsidP="00EB04BC">
      <w:pPr>
        <w:spacing w:after="0"/>
        <w:jc w:val="both"/>
        <w:rPr>
          <w:rFonts w:ascii="Times New Roman" w:hAnsi="Times New Roman"/>
          <w:sz w:val="24"/>
          <w:szCs w:val="24"/>
          <w:lang w:eastAsia="lt-LT"/>
        </w:rPr>
      </w:pPr>
      <w:r>
        <w:rPr>
          <w:rFonts w:ascii="Times New Roman" w:hAnsi="Times New Roman"/>
          <w:sz w:val="24"/>
          <w:szCs w:val="24"/>
        </w:rPr>
        <w:t xml:space="preserve">            Joniškio sporto centro ugdytiniams sudarytos sąlygos dalyvauti visuose savo amžiaus grupės Lietuvos pirmenybių atrankiniuose varžybose ir Lietuvos čempionatuose. Bendradarbiaujant su  sporto klubais  STK „Sidabra“, VIK „Kova“, „Žvelgaitis“, TK „Ąžuolas“,  Estijos, Latvijos Respublikų sporto bendruomenėmis, sporto centro auklėtiniai turėjo galimybę dalyvauti varžybose Rygos, Bauska, Liepojos, Talino miestuose. 2019 m. už nuoširdų darbą ruošiant sportininkus aštuoniems Joniškio sporto centro mokytojams įteikti  Švietimo, kultūros ir sporto skyriaus padėkos raštai.</w:t>
      </w:r>
      <w:r w:rsidRPr="00101E7A">
        <w:rPr>
          <w:lang w:eastAsia="lt-LT"/>
        </w:rPr>
        <w:t xml:space="preserve"> </w:t>
      </w:r>
      <w:r w:rsidRPr="00101E7A">
        <w:rPr>
          <w:rFonts w:ascii="Times New Roman" w:hAnsi="Times New Roman"/>
          <w:sz w:val="24"/>
          <w:szCs w:val="24"/>
          <w:lang w:eastAsia="lt-LT"/>
        </w:rPr>
        <w:t>Devyniolika  Lietuvos čempionatų prizininkų už aukštus sportinius rezultatus gavo Joniškio rajono savivaldybės tarybos numatytas</w:t>
      </w:r>
      <w:r>
        <w:rPr>
          <w:rFonts w:ascii="Times New Roman" w:hAnsi="Times New Roman"/>
          <w:sz w:val="24"/>
          <w:szCs w:val="24"/>
          <w:lang w:eastAsia="lt-LT"/>
        </w:rPr>
        <w:t xml:space="preserve"> pinigines premijas. </w:t>
      </w:r>
      <w:r w:rsidRPr="00182490">
        <w:rPr>
          <w:rFonts w:ascii="Times New Roman" w:hAnsi="Times New Roman"/>
          <w:sz w:val="24"/>
          <w:szCs w:val="24"/>
        </w:rPr>
        <w:t xml:space="preserve"> </w:t>
      </w:r>
      <w:r>
        <w:rPr>
          <w:rFonts w:ascii="Times New Roman" w:hAnsi="Times New Roman"/>
          <w:sz w:val="24"/>
          <w:szCs w:val="24"/>
        </w:rPr>
        <w:t>Šiemet atstovauti Lietuvos rinktinėms buvo kviečiami graikų–romėnų imtynių, lengvosios atletikos, stalo teniso, tinklinio sporto šakų atstovai.</w:t>
      </w:r>
      <w:r w:rsidRPr="00182490">
        <w:rPr>
          <w:rFonts w:ascii="Times New Roman" w:hAnsi="Times New Roman"/>
          <w:sz w:val="24"/>
          <w:szCs w:val="24"/>
        </w:rPr>
        <w:t xml:space="preserve"> </w:t>
      </w:r>
      <w:r>
        <w:rPr>
          <w:rFonts w:ascii="Times New Roman" w:hAnsi="Times New Roman"/>
          <w:sz w:val="24"/>
          <w:szCs w:val="24"/>
        </w:rPr>
        <w:t xml:space="preserve"> Iš viso varžybose dalyvavo virš 260 ugdytinių.</w:t>
      </w:r>
      <w:r>
        <w:rPr>
          <w:rFonts w:ascii="Times New Roman" w:hAnsi="Times New Roman"/>
          <w:sz w:val="24"/>
          <w:szCs w:val="24"/>
          <w:lang w:eastAsia="lt-LT"/>
        </w:rPr>
        <w:t xml:space="preserve"> Negavus finansavimo, 2019 m. Lietuvos sporto federacijų sąjunga  nevykdė Lietuvos jaunių ir sporto vilčių žaidynių. </w:t>
      </w:r>
    </w:p>
    <w:p w:rsidR="00E91E59" w:rsidRPr="00215213" w:rsidRDefault="00E91E59" w:rsidP="00EB04BC">
      <w:pPr>
        <w:overflowPunct w:val="0"/>
        <w:spacing w:after="0"/>
        <w:jc w:val="both"/>
        <w:textAlignment w:val="baseline"/>
        <w:rPr>
          <w:rFonts w:ascii="Times New Roman" w:hAnsi="Times New Roman"/>
          <w:sz w:val="24"/>
          <w:szCs w:val="24"/>
          <w:lang w:eastAsia="lt-LT"/>
        </w:rPr>
      </w:pPr>
      <w:r>
        <w:rPr>
          <w:rFonts w:ascii="Times New Roman" w:hAnsi="Times New Roman"/>
          <w:sz w:val="24"/>
          <w:szCs w:val="24"/>
        </w:rPr>
        <w:t xml:space="preserve">           </w:t>
      </w:r>
      <w:r w:rsidRPr="00945575">
        <w:rPr>
          <w:rFonts w:ascii="Times New Roman" w:hAnsi="Times New Roman"/>
          <w:sz w:val="24"/>
          <w:szCs w:val="24"/>
        </w:rPr>
        <w:t xml:space="preserve">Darbuotojų funkcijos, teisės ir pareigos yra reglamentuotos sporto centro  nuostatuose,  darbo tvarkos taisyklėse, parengtuose pareigybės aprašymuose. Visi įstaigoje dirbantys mokytojai atitinka Lietuvos Respublikos švietimo įstatymo pakeitimo įstatymo, patvirtinto Lietuvos Respublikos </w:t>
      </w:r>
      <w:r w:rsidRPr="00215213">
        <w:rPr>
          <w:rFonts w:ascii="Times New Roman" w:hAnsi="Times New Roman"/>
          <w:sz w:val="24"/>
          <w:szCs w:val="24"/>
        </w:rPr>
        <w:t xml:space="preserve">Seimo 2011 m. kovo 17 d. nutarimu Nr. XI-1281 48 straipsnio reikalavimus. </w:t>
      </w:r>
      <w:r w:rsidRPr="00215213">
        <w:rPr>
          <w:rFonts w:ascii="Times New Roman" w:hAnsi="Times New Roman"/>
          <w:sz w:val="24"/>
          <w:szCs w:val="24"/>
          <w:lang w:eastAsia="lt-LT"/>
        </w:rPr>
        <w:t xml:space="preserve">2019 m. darbuotojai dalyvavo seminaruose ir mokymuose: </w:t>
      </w:r>
    </w:p>
    <w:p w:rsidR="00E91E59" w:rsidRPr="00CF3701" w:rsidRDefault="00E91E59" w:rsidP="00EB04BC">
      <w:pPr>
        <w:spacing w:after="0"/>
        <w:ind w:firstLine="720"/>
        <w:jc w:val="both"/>
        <w:rPr>
          <w:rFonts w:ascii="Times New Roman" w:hAnsi="Times New Roman"/>
          <w:sz w:val="24"/>
          <w:szCs w:val="24"/>
        </w:rPr>
      </w:pPr>
      <w:r w:rsidRPr="00215213">
        <w:rPr>
          <w:rFonts w:ascii="Times New Roman" w:hAnsi="Times New Roman"/>
          <w:sz w:val="24"/>
          <w:szCs w:val="24"/>
          <w:lang w:eastAsia="lt-LT"/>
        </w:rPr>
        <w:t xml:space="preserve"> „Pagalbos teikimas staigios mirties ištiktam žmogu</w:t>
      </w:r>
      <w:r>
        <w:rPr>
          <w:rFonts w:ascii="Times New Roman" w:hAnsi="Times New Roman"/>
          <w:sz w:val="24"/>
          <w:szCs w:val="24"/>
          <w:lang w:eastAsia="lt-LT"/>
        </w:rPr>
        <w:t>i“,</w:t>
      </w:r>
      <w:r w:rsidRPr="00215213">
        <w:rPr>
          <w:rFonts w:ascii="Times New Roman" w:hAnsi="Times New Roman"/>
          <w:sz w:val="24"/>
          <w:szCs w:val="24"/>
          <w:lang w:eastAsia="lt-LT"/>
        </w:rPr>
        <w:t xml:space="preserve"> „Šiuolaikinė kūno kultūros pamoka“</w:t>
      </w:r>
      <w:r>
        <w:rPr>
          <w:rFonts w:ascii="Times New Roman" w:hAnsi="Times New Roman"/>
          <w:sz w:val="24"/>
          <w:szCs w:val="24"/>
          <w:lang w:eastAsia="lt-LT"/>
        </w:rPr>
        <w:t>.</w:t>
      </w:r>
      <w:r w:rsidRPr="00215213">
        <w:rPr>
          <w:rFonts w:ascii="Times New Roman" w:hAnsi="Times New Roman"/>
          <w:sz w:val="24"/>
          <w:szCs w:val="24"/>
          <w:lang w:eastAsia="lt-LT"/>
        </w:rPr>
        <w:t xml:space="preserve"> „Šiuolaikinė kūno kultūros pamoka netradicinėj</w:t>
      </w:r>
      <w:r>
        <w:rPr>
          <w:rFonts w:ascii="Times New Roman" w:hAnsi="Times New Roman"/>
          <w:sz w:val="24"/>
          <w:szCs w:val="24"/>
          <w:lang w:eastAsia="lt-LT"/>
        </w:rPr>
        <w:t>e aplinkoje“,</w:t>
      </w:r>
      <w:r w:rsidRPr="00215213">
        <w:rPr>
          <w:rFonts w:ascii="Times New Roman" w:hAnsi="Times New Roman"/>
          <w:sz w:val="24"/>
          <w:szCs w:val="24"/>
          <w:lang w:eastAsia="lt-LT"/>
        </w:rPr>
        <w:t xml:space="preserve"> „Efektyvi komunikacija, siekiant sėkmingo organizacijų bendravimo ir bendradarbiavimo“</w:t>
      </w:r>
      <w:r>
        <w:rPr>
          <w:rFonts w:ascii="Times New Roman" w:hAnsi="Times New Roman"/>
          <w:sz w:val="24"/>
          <w:szCs w:val="24"/>
          <w:lang w:eastAsia="lt-LT"/>
        </w:rPr>
        <w:t>,</w:t>
      </w:r>
      <w:r w:rsidRPr="00215213">
        <w:rPr>
          <w:rFonts w:ascii="Times New Roman" w:hAnsi="Times New Roman"/>
          <w:sz w:val="24"/>
          <w:szCs w:val="24"/>
          <w:lang w:eastAsia="lt-LT"/>
        </w:rPr>
        <w:t xml:space="preserve"> „Dokumentų valdymo pertvarka Lietuvoje, nauji reikala</w:t>
      </w:r>
      <w:r>
        <w:rPr>
          <w:rFonts w:ascii="Times New Roman" w:hAnsi="Times New Roman"/>
          <w:sz w:val="24"/>
          <w:szCs w:val="24"/>
          <w:lang w:eastAsia="lt-LT"/>
        </w:rPr>
        <w:t>vimai. iššūkiai, būtini darbai“,</w:t>
      </w:r>
      <w:r w:rsidRPr="00215213">
        <w:rPr>
          <w:rFonts w:ascii="Times New Roman" w:hAnsi="Times New Roman"/>
          <w:sz w:val="24"/>
          <w:szCs w:val="24"/>
          <w:lang w:eastAsia="lt-LT"/>
        </w:rPr>
        <w:t xml:space="preserve"> „Raštvedybos mokymai. Dokumentų valdymo nauj</w:t>
      </w:r>
      <w:r>
        <w:rPr>
          <w:rFonts w:ascii="Times New Roman" w:hAnsi="Times New Roman"/>
          <w:sz w:val="24"/>
          <w:szCs w:val="24"/>
          <w:lang w:eastAsia="lt-LT"/>
        </w:rPr>
        <w:t>ovės ir aktualijos“,</w:t>
      </w:r>
      <w:r w:rsidRPr="00215213">
        <w:rPr>
          <w:rFonts w:ascii="Times New Roman" w:hAnsi="Times New Roman"/>
          <w:sz w:val="24"/>
          <w:szCs w:val="24"/>
          <w:lang w:eastAsia="lt-LT"/>
        </w:rPr>
        <w:t xml:space="preserve"> „Pedagogų (mokyklos vadovų, pavaduotojų, skyrių vedėjų) vert</w:t>
      </w:r>
      <w:r>
        <w:rPr>
          <w:rFonts w:ascii="Times New Roman" w:hAnsi="Times New Roman"/>
          <w:sz w:val="24"/>
          <w:szCs w:val="24"/>
          <w:lang w:eastAsia="lt-LT"/>
        </w:rPr>
        <w:t>inimas“,</w:t>
      </w:r>
      <w:r w:rsidRPr="00215213">
        <w:rPr>
          <w:rFonts w:ascii="Times New Roman" w:hAnsi="Times New Roman"/>
          <w:sz w:val="24"/>
          <w:szCs w:val="24"/>
          <w:lang w:eastAsia="lt-LT"/>
        </w:rPr>
        <w:t xml:space="preserve"> „7</w:t>
      </w:r>
      <w:r>
        <w:rPr>
          <w:rFonts w:ascii="Times New Roman" w:hAnsi="Times New Roman"/>
          <w:sz w:val="24"/>
          <w:szCs w:val="24"/>
          <w:lang w:eastAsia="lt-LT"/>
        </w:rPr>
        <w:t xml:space="preserve"> </w:t>
      </w:r>
      <w:r w:rsidRPr="00215213">
        <w:rPr>
          <w:rFonts w:ascii="Times New Roman" w:hAnsi="Times New Roman"/>
          <w:sz w:val="24"/>
          <w:szCs w:val="24"/>
          <w:lang w:eastAsia="lt-LT"/>
        </w:rPr>
        <w:t xml:space="preserve">kūrybinio mąstymo </w:t>
      </w:r>
      <w:r>
        <w:rPr>
          <w:rFonts w:ascii="Times New Roman" w:hAnsi="Times New Roman"/>
          <w:sz w:val="24"/>
          <w:szCs w:val="24"/>
          <w:lang w:eastAsia="lt-LT"/>
        </w:rPr>
        <w:t>metodai. 77 kūrybiški sprendimai“,</w:t>
      </w:r>
      <w:r w:rsidRPr="00215213">
        <w:rPr>
          <w:rFonts w:ascii="Times New Roman" w:hAnsi="Times New Roman"/>
          <w:sz w:val="24"/>
          <w:szCs w:val="24"/>
          <w:lang w:eastAsia="lt-LT"/>
        </w:rPr>
        <w:t xml:space="preserve"> „Reikalavimai personalo dokume</w:t>
      </w:r>
      <w:r>
        <w:rPr>
          <w:rFonts w:ascii="Times New Roman" w:hAnsi="Times New Roman"/>
          <w:sz w:val="24"/>
          <w:szCs w:val="24"/>
          <w:lang w:eastAsia="lt-LT"/>
        </w:rPr>
        <w:t xml:space="preserve">ntacijos valdymui“, </w:t>
      </w:r>
      <w:r w:rsidRPr="00215213">
        <w:rPr>
          <w:rFonts w:ascii="Times New Roman" w:hAnsi="Times New Roman"/>
          <w:sz w:val="24"/>
          <w:szCs w:val="24"/>
          <w:lang w:eastAsia="lt-LT"/>
        </w:rPr>
        <w:t>„Socialinio ir emocinio ugdymo įtaka mokėjimo mokytis kompetencijai</w:t>
      </w:r>
      <w:r>
        <w:rPr>
          <w:rFonts w:ascii="Times New Roman" w:hAnsi="Times New Roman"/>
          <w:sz w:val="24"/>
          <w:szCs w:val="24"/>
          <w:lang w:eastAsia="lt-LT"/>
        </w:rPr>
        <w:t>“</w:t>
      </w:r>
      <w:r w:rsidRPr="00215213">
        <w:rPr>
          <w:rFonts w:ascii="Times New Roman" w:hAnsi="Times New Roman"/>
          <w:sz w:val="24"/>
          <w:szCs w:val="24"/>
          <w:lang w:eastAsia="lt-LT"/>
        </w:rPr>
        <w:t xml:space="preserve"> „Viešųjų pirkimų organizavimo ir vykdymo geroji praktika: pirkimų vykdymo efektyvumo </w:t>
      </w:r>
      <w:r>
        <w:rPr>
          <w:rFonts w:ascii="Times New Roman" w:hAnsi="Times New Roman"/>
          <w:sz w:val="24"/>
          <w:szCs w:val="24"/>
          <w:lang w:eastAsia="lt-LT"/>
        </w:rPr>
        <w:t>strategija 2019 m.“,</w:t>
      </w:r>
      <w:r w:rsidRPr="00215213">
        <w:rPr>
          <w:rFonts w:ascii="Times New Roman" w:hAnsi="Times New Roman"/>
          <w:sz w:val="24"/>
          <w:szCs w:val="24"/>
          <w:lang w:eastAsia="lt-LT"/>
        </w:rPr>
        <w:t xml:space="preserve"> „Ruošiantis finansinių metų pabaigai viešojo sektoriaus subjektuose: 20</w:t>
      </w:r>
      <w:r>
        <w:rPr>
          <w:rFonts w:ascii="Times New Roman" w:hAnsi="Times New Roman"/>
          <w:sz w:val="24"/>
          <w:szCs w:val="24"/>
          <w:lang w:eastAsia="lt-LT"/>
        </w:rPr>
        <w:t>19 m. teisės aktų pakeitimai“,</w:t>
      </w:r>
      <w:r w:rsidRPr="00215213">
        <w:rPr>
          <w:rFonts w:ascii="Times New Roman" w:hAnsi="Times New Roman"/>
          <w:sz w:val="24"/>
          <w:szCs w:val="24"/>
          <w:lang w:eastAsia="lt-LT"/>
        </w:rPr>
        <w:t xml:space="preserve"> „Naujas mokytojų eta</w:t>
      </w:r>
      <w:r>
        <w:rPr>
          <w:rFonts w:ascii="Times New Roman" w:hAnsi="Times New Roman"/>
          <w:sz w:val="24"/>
          <w:szCs w:val="24"/>
          <w:lang w:eastAsia="lt-LT"/>
        </w:rPr>
        <w:t>tinio darbo apmokėjimo modelis“,</w:t>
      </w:r>
      <w:r w:rsidRPr="00215213">
        <w:rPr>
          <w:rFonts w:ascii="Times New Roman" w:hAnsi="Times New Roman"/>
          <w:sz w:val="24"/>
          <w:szCs w:val="24"/>
          <w:lang w:eastAsia="lt-LT"/>
        </w:rPr>
        <w:t xml:space="preserve"> „Darbo užmokesčio apskaičiavimas ir apskaita nuo 2019-01-01“  Dalyvauta: Lietuvos krepšinio</w:t>
      </w:r>
      <w:r w:rsidRPr="00CF3701">
        <w:rPr>
          <w:rFonts w:ascii="Times New Roman" w:hAnsi="Times New Roman"/>
          <w:sz w:val="24"/>
          <w:szCs w:val="24"/>
          <w:lang w:eastAsia="lt-LT"/>
        </w:rPr>
        <w:t xml:space="preserve"> federacijos, Lietuvos imtynių federacij</w:t>
      </w:r>
      <w:r>
        <w:rPr>
          <w:rFonts w:ascii="Times New Roman" w:hAnsi="Times New Roman"/>
          <w:sz w:val="24"/>
          <w:szCs w:val="24"/>
          <w:lang w:eastAsia="lt-LT"/>
        </w:rPr>
        <w:t>os</w:t>
      </w:r>
      <w:r w:rsidRPr="00CF3701">
        <w:rPr>
          <w:rFonts w:ascii="Times New Roman" w:hAnsi="Times New Roman"/>
          <w:sz w:val="24"/>
          <w:szCs w:val="24"/>
          <w:lang w:eastAsia="lt-LT"/>
        </w:rPr>
        <w:t>, Lietuvos tinklinio federacijos ataskaitinėse metinėse konferencijose.</w:t>
      </w:r>
      <w:r>
        <w:rPr>
          <w:rFonts w:ascii="Times New Roman" w:hAnsi="Times New Roman"/>
          <w:sz w:val="24"/>
          <w:szCs w:val="24"/>
          <w:lang w:eastAsia="lt-LT"/>
        </w:rPr>
        <w:t xml:space="preserve"> </w:t>
      </w:r>
      <w:r w:rsidRPr="00CF3701">
        <w:rPr>
          <w:rFonts w:ascii="Times New Roman" w:hAnsi="Times New Roman"/>
          <w:sz w:val="24"/>
          <w:szCs w:val="24"/>
        </w:rPr>
        <w:t>Sporto centre veikia savivaldos</w:t>
      </w:r>
      <w:r w:rsidRPr="00543F64">
        <w:rPr>
          <w:rFonts w:ascii="Times New Roman" w:hAnsi="Times New Roman"/>
          <w:sz w:val="24"/>
          <w:szCs w:val="24"/>
        </w:rPr>
        <w:t xml:space="preserve"> institucijos </w:t>
      </w:r>
      <w:r>
        <w:rPr>
          <w:rFonts w:ascii="Times New Roman" w:hAnsi="Times New Roman"/>
          <w:sz w:val="24"/>
          <w:szCs w:val="24"/>
        </w:rPr>
        <w:t xml:space="preserve">–  centro taryba, mokytojų taryba. </w:t>
      </w:r>
    </w:p>
    <w:p w:rsidR="00E91E59" w:rsidRDefault="00E91E59" w:rsidP="00EB04BC">
      <w:pPr>
        <w:spacing w:after="0"/>
        <w:jc w:val="both"/>
        <w:rPr>
          <w:rFonts w:ascii="Times New Roman" w:hAnsi="Times New Roman"/>
          <w:sz w:val="24"/>
          <w:szCs w:val="24"/>
        </w:rPr>
      </w:pPr>
      <w:r>
        <w:rPr>
          <w:rFonts w:ascii="Times New Roman" w:hAnsi="Times New Roman"/>
          <w:sz w:val="24"/>
          <w:szCs w:val="24"/>
          <w:lang w:eastAsia="lt-LT"/>
        </w:rPr>
        <w:t xml:space="preserve">             </w:t>
      </w:r>
      <w:r>
        <w:rPr>
          <w:rFonts w:ascii="Times New Roman" w:hAnsi="Times New Roman"/>
          <w:sz w:val="24"/>
          <w:szCs w:val="24"/>
        </w:rPr>
        <w:t>Joniškio sporto centras organizavo</w:t>
      </w:r>
      <w:r w:rsidRPr="00F76316">
        <w:rPr>
          <w:rFonts w:ascii="Times New Roman" w:hAnsi="Times New Roman"/>
          <w:sz w:val="24"/>
          <w:szCs w:val="24"/>
        </w:rPr>
        <w:t xml:space="preserve"> 15-os sporto šakų Lietuvos mokyklų žaidynių varžybas. Varžybos vykdytos atskirai tarp kaimo ir miesto vietovių mokyklų. Diplomais apdov</w:t>
      </w:r>
      <w:r>
        <w:rPr>
          <w:rFonts w:ascii="Times New Roman" w:hAnsi="Times New Roman"/>
          <w:sz w:val="24"/>
          <w:szCs w:val="24"/>
        </w:rPr>
        <w:t>anoti 430</w:t>
      </w:r>
      <w:r w:rsidRPr="00F76316">
        <w:rPr>
          <w:rFonts w:ascii="Times New Roman" w:hAnsi="Times New Roman"/>
          <w:sz w:val="24"/>
          <w:szCs w:val="24"/>
        </w:rPr>
        <w:t xml:space="preserve"> varžybų dalyvių. Gausiausiai dalyvauta mergaičių ir berniukų futbolo, kvadrato, lengvosios atletikos, varžyb</w:t>
      </w:r>
      <w:r>
        <w:rPr>
          <w:rFonts w:ascii="Times New Roman" w:hAnsi="Times New Roman"/>
          <w:sz w:val="24"/>
          <w:szCs w:val="24"/>
        </w:rPr>
        <w:t xml:space="preserve">ose. </w:t>
      </w:r>
    </w:p>
    <w:p w:rsidR="00E91E59" w:rsidRDefault="00E91E59" w:rsidP="00ED4667">
      <w:pPr>
        <w:tabs>
          <w:tab w:val="left" w:pos="360"/>
          <w:tab w:val="left" w:pos="720"/>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2019 metais vykdytos 6</w:t>
      </w:r>
      <w:r w:rsidRPr="00917C4C">
        <w:rPr>
          <w:rFonts w:ascii="Times New Roman" w:hAnsi="Times New Roman"/>
          <w:sz w:val="24"/>
          <w:szCs w:val="24"/>
        </w:rPr>
        <w:t>-ių sporto šakų Joniškio rajono pirmenyb</w:t>
      </w:r>
      <w:r>
        <w:rPr>
          <w:rFonts w:ascii="Times New Roman" w:hAnsi="Times New Roman"/>
          <w:sz w:val="24"/>
          <w:szCs w:val="24"/>
        </w:rPr>
        <w:t>ės, Šiaulių regiono žmonių su negalia, trečiojo amžiaus universiteto sporto žaidynės.</w:t>
      </w:r>
      <w:r w:rsidRPr="00917C4C">
        <w:rPr>
          <w:rFonts w:ascii="Times New Roman" w:hAnsi="Times New Roman"/>
          <w:sz w:val="24"/>
          <w:szCs w:val="24"/>
        </w:rPr>
        <w:t xml:space="preserve"> Sporto klubai, bendradarbiaujant su Joniškio</w:t>
      </w:r>
      <w:r>
        <w:rPr>
          <w:rFonts w:ascii="Times New Roman" w:hAnsi="Times New Roman"/>
          <w:sz w:val="24"/>
          <w:szCs w:val="24"/>
        </w:rPr>
        <w:t xml:space="preserve"> sporto centru, surengė virš 200</w:t>
      </w:r>
      <w:r w:rsidRPr="00917C4C">
        <w:rPr>
          <w:rFonts w:ascii="Times New Roman" w:hAnsi="Times New Roman"/>
          <w:sz w:val="24"/>
          <w:szCs w:val="24"/>
        </w:rPr>
        <w:t xml:space="preserve"> rungtynių ir v</w:t>
      </w:r>
      <w:r>
        <w:rPr>
          <w:rFonts w:ascii="Times New Roman" w:hAnsi="Times New Roman"/>
          <w:sz w:val="24"/>
          <w:szCs w:val="24"/>
        </w:rPr>
        <w:t>aržybų, kuriuose dalyvavo virš 2</w:t>
      </w:r>
      <w:r w:rsidRPr="00917C4C">
        <w:rPr>
          <w:rFonts w:ascii="Times New Roman" w:hAnsi="Times New Roman"/>
          <w:sz w:val="24"/>
          <w:szCs w:val="24"/>
        </w:rPr>
        <w:t>0</w:t>
      </w:r>
      <w:r>
        <w:rPr>
          <w:rFonts w:ascii="Times New Roman" w:hAnsi="Times New Roman"/>
          <w:sz w:val="24"/>
          <w:szCs w:val="24"/>
        </w:rPr>
        <w:t>00 dalyvių. Joniškio rajono savivaldybės tarybos sporto klubams skirtos lėšos apskaitomos Joniškio sporto centro buhalterijoje.</w:t>
      </w:r>
    </w:p>
    <w:p w:rsidR="00E91E59" w:rsidRDefault="00E91E59" w:rsidP="00ED4667">
      <w:pPr>
        <w:tabs>
          <w:tab w:val="left" w:pos="360"/>
          <w:tab w:val="left" w:pos="720"/>
        </w:tabs>
        <w:spacing w:after="0"/>
        <w:jc w:val="both"/>
        <w:rPr>
          <w:rFonts w:ascii="Times New Roman" w:hAnsi="Times New Roman"/>
          <w:sz w:val="24"/>
          <w:szCs w:val="24"/>
        </w:rPr>
      </w:pPr>
      <w:r w:rsidRPr="00917C4C">
        <w:rPr>
          <w:rFonts w:ascii="Times New Roman" w:hAnsi="Times New Roman"/>
          <w:sz w:val="24"/>
          <w:szCs w:val="24"/>
        </w:rPr>
        <w:t xml:space="preserve"> </w:t>
      </w:r>
      <w:r>
        <w:rPr>
          <w:rFonts w:ascii="Times New Roman" w:hAnsi="Times New Roman"/>
          <w:sz w:val="24"/>
          <w:szCs w:val="24"/>
        </w:rPr>
        <w:t xml:space="preserve">         Joniškio </w:t>
      </w:r>
      <w:r w:rsidRPr="00917C4C">
        <w:rPr>
          <w:rFonts w:ascii="Times New Roman" w:hAnsi="Times New Roman"/>
          <w:sz w:val="24"/>
          <w:szCs w:val="24"/>
        </w:rPr>
        <w:t>seniūnijos komanda Lietuvos seniūnijų</w:t>
      </w:r>
      <w:r>
        <w:rPr>
          <w:rFonts w:ascii="Times New Roman" w:hAnsi="Times New Roman"/>
          <w:sz w:val="24"/>
          <w:szCs w:val="24"/>
        </w:rPr>
        <w:t xml:space="preserve"> žaidynių</w:t>
      </w:r>
      <w:r w:rsidRPr="00917C4C">
        <w:rPr>
          <w:rFonts w:ascii="Times New Roman" w:hAnsi="Times New Roman"/>
          <w:sz w:val="24"/>
          <w:szCs w:val="24"/>
        </w:rPr>
        <w:t xml:space="preserve"> finalinėse </w:t>
      </w:r>
      <w:r>
        <w:rPr>
          <w:rFonts w:ascii="Times New Roman" w:hAnsi="Times New Roman"/>
          <w:sz w:val="24"/>
          <w:szCs w:val="24"/>
        </w:rPr>
        <w:t>varžybose užėmė 13 vietą tarp 190</w:t>
      </w:r>
      <w:r w:rsidRPr="00917C4C">
        <w:rPr>
          <w:rFonts w:ascii="Times New Roman" w:hAnsi="Times New Roman"/>
          <w:sz w:val="24"/>
          <w:szCs w:val="24"/>
        </w:rPr>
        <w:t xml:space="preserve"> dalyvavusių</w:t>
      </w:r>
      <w:r>
        <w:rPr>
          <w:rFonts w:ascii="Times New Roman" w:hAnsi="Times New Roman"/>
          <w:sz w:val="24"/>
          <w:szCs w:val="24"/>
        </w:rPr>
        <w:t xml:space="preserve"> savivaldybių seniūnijų komandų, o Joniškio rajono  sportininkai užėmė 20 vietą tarp 54 rajonų komandų. </w:t>
      </w:r>
      <w:r w:rsidRPr="00E149DC">
        <w:rPr>
          <w:rFonts w:ascii="Times New Roman" w:hAnsi="Times New Roman"/>
          <w:sz w:val="24"/>
          <w:szCs w:val="24"/>
        </w:rPr>
        <w:t>Gausi Joniškio rajono sportininkų delegacija kasmet vyksta į organizacijos „Sportas visiems“ vykdomus renginius Palangoje. Joniškio sporto cen</w:t>
      </w:r>
      <w:r>
        <w:rPr>
          <w:rFonts w:ascii="Times New Roman" w:hAnsi="Times New Roman"/>
          <w:sz w:val="24"/>
          <w:szCs w:val="24"/>
        </w:rPr>
        <w:t>tro krepšininkai,</w:t>
      </w:r>
      <w:r w:rsidRPr="00E149DC">
        <w:rPr>
          <w:rFonts w:ascii="Times New Roman" w:hAnsi="Times New Roman"/>
          <w:sz w:val="24"/>
          <w:szCs w:val="24"/>
        </w:rPr>
        <w:t xml:space="preserve"> gimnastika visiems atstovės kasmet tampa festivalio prizininkais.</w:t>
      </w:r>
    </w:p>
    <w:p w:rsidR="00E91E59" w:rsidRPr="00B35127" w:rsidRDefault="00E91E59" w:rsidP="009A27C9">
      <w:pPr>
        <w:spacing w:after="0"/>
        <w:jc w:val="both"/>
        <w:rPr>
          <w:rFonts w:ascii="Times New Roman" w:hAnsi="Times New Roman"/>
          <w:color w:val="000000"/>
          <w:sz w:val="24"/>
          <w:szCs w:val="24"/>
        </w:rPr>
      </w:pPr>
      <w:r>
        <w:rPr>
          <w:rFonts w:ascii="Times New Roman" w:hAnsi="Times New Roman"/>
          <w:color w:val="000000"/>
          <w:sz w:val="24"/>
          <w:szCs w:val="24"/>
        </w:rPr>
        <w:t xml:space="preserve">         Skatinama kuo daugiau tėvų įtraukti į sporto centro veiklą, informuojama apie ugdytinių pasiekimus. Mokytojai, esant galimybei, kviečia tėvus vykti kartu į varžybas kituose miestuose, aptariami varžybų rezultatai. </w:t>
      </w:r>
    </w:p>
    <w:p w:rsidR="00E91E59" w:rsidRDefault="00E91E59" w:rsidP="000C09A7">
      <w:pPr>
        <w:spacing w:after="0"/>
        <w:jc w:val="both"/>
        <w:rPr>
          <w:rFonts w:ascii="Times New Roman" w:hAnsi="Times New Roman"/>
          <w:sz w:val="24"/>
          <w:szCs w:val="24"/>
        </w:rPr>
      </w:pPr>
      <w:r>
        <w:rPr>
          <w:rFonts w:ascii="Times New Roman" w:hAnsi="Times New Roman"/>
          <w:sz w:val="24"/>
          <w:szCs w:val="24"/>
        </w:rPr>
        <w:t xml:space="preserve">         </w:t>
      </w:r>
      <w:r w:rsidRPr="004015C9">
        <w:rPr>
          <w:rFonts w:ascii="Times New Roman" w:hAnsi="Times New Roman"/>
          <w:sz w:val="24"/>
          <w:szCs w:val="24"/>
        </w:rPr>
        <w:t xml:space="preserve">Ryšiai su kitomis įstaigomis, sporto klubais, žiniasklaidos priemonėmis yra korektiški, grįsti bendradarbiavimu, bendrų tikslų siekimu. </w:t>
      </w:r>
      <w:r>
        <w:rPr>
          <w:rFonts w:ascii="Times New Roman" w:hAnsi="Times New Roman"/>
          <w:sz w:val="24"/>
          <w:szCs w:val="24"/>
        </w:rPr>
        <w:t>Kartu su socialiniais partneriais 2019 m. vykdyti du nauji masiniai renginiai – „Bėgam už laimingą vaikystę“ ir „Žagarės dvaro takais“.</w:t>
      </w:r>
      <w:r w:rsidRPr="004015C9">
        <w:rPr>
          <w:rFonts w:ascii="Times New Roman" w:hAnsi="Times New Roman"/>
          <w:sz w:val="24"/>
          <w:szCs w:val="24"/>
        </w:rPr>
        <w:t xml:space="preserve">  Siekiant įtraukti kuo daugiau žmonių į sportinę vei</w:t>
      </w:r>
      <w:r>
        <w:rPr>
          <w:rFonts w:ascii="Times New Roman" w:hAnsi="Times New Roman"/>
          <w:sz w:val="24"/>
          <w:szCs w:val="24"/>
        </w:rPr>
        <w:t xml:space="preserve">klą kaimo vietovėse, Sporto rėmimo fondui </w:t>
      </w:r>
      <w:r w:rsidRPr="004015C9">
        <w:rPr>
          <w:rFonts w:ascii="Times New Roman" w:hAnsi="Times New Roman"/>
          <w:sz w:val="24"/>
          <w:szCs w:val="24"/>
        </w:rPr>
        <w:t xml:space="preserve"> teikiami projektai dėl dalyvavimo seniūnijų s</w:t>
      </w:r>
      <w:r>
        <w:rPr>
          <w:rFonts w:ascii="Times New Roman" w:hAnsi="Times New Roman"/>
          <w:sz w:val="24"/>
          <w:szCs w:val="24"/>
        </w:rPr>
        <w:t>porto žaidynėse.</w:t>
      </w:r>
      <w:r w:rsidRPr="004015C9">
        <w:rPr>
          <w:rFonts w:ascii="Times New Roman" w:hAnsi="Times New Roman"/>
          <w:sz w:val="24"/>
          <w:szCs w:val="24"/>
        </w:rPr>
        <w:t xml:space="preserve"> Norint pasiekti gerų sportinių rezultatų, bendradarbiaujama su Lietuvos sporto federac</w:t>
      </w:r>
      <w:r>
        <w:rPr>
          <w:rFonts w:ascii="Times New Roman" w:hAnsi="Times New Roman"/>
          <w:sz w:val="24"/>
          <w:szCs w:val="24"/>
        </w:rPr>
        <w:t>ijomis, kurios dalinai finansuoja sportininkų išlaidas atstovaujant Lietuvos rinktinei.</w:t>
      </w:r>
    </w:p>
    <w:p w:rsidR="00E91E59" w:rsidRPr="00E149DC" w:rsidRDefault="00E91E59" w:rsidP="000C09A7">
      <w:pPr>
        <w:tabs>
          <w:tab w:val="left" w:pos="720"/>
        </w:tabs>
        <w:spacing w:after="0"/>
        <w:jc w:val="both"/>
        <w:rPr>
          <w:rFonts w:ascii="Times New Roman" w:hAnsi="Times New Roman"/>
          <w:sz w:val="24"/>
          <w:szCs w:val="24"/>
        </w:rPr>
      </w:pPr>
      <w:r>
        <w:rPr>
          <w:rFonts w:ascii="Times New Roman" w:hAnsi="Times New Roman"/>
          <w:sz w:val="24"/>
          <w:szCs w:val="24"/>
        </w:rPr>
        <w:t xml:space="preserve">        </w:t>
      </w:r>
      <w:r w:rsidRPr="00E149DC">
        <w:rPr>
          <w:rFonts w:ascii="Times New Roman" w:hAnsi="Times New Roman"/>
          <w:sz w:val="24"/>
          <w:szCs w:val="24"/>
        </w:rPr>
        <w:t>Laikraščiams „Joniškio dienos“, „Sidabrė“ teikiama informacija apie varžybas, skelbimai, publikuojami straipsniai, sporto klubų veiklos informacija. Varžybos vykdomos Joniškio rajono bendrojo lavinimo mokyklų sporto salėse. Sporto klubams teikiama metodinė informacija dėl varžybų vykdymo,  vežama į sportines varžybas už Joniškio rajono ribų.</w:t>
      </w:r>
    </w:p>
    <w:p w:rsidR="00E91E59" w:rsidRDefault="00E91E59" w:rsidP="00ED4667">
      <w:pPr>
        <w:pStyle w:val="NoSpacing"/>
        <w:rPr>
          <w:rFonts w:ascii="Times New Roman" w:hAnsi="Times New Roman"/>
          <w:b/>
          <w:sz w:val="24"/>
          <w:szCs w:val="24"/>
        </w:rPr>
      </w:pPr>
    </w:p>
    <w:p w:rsidR="00E91E59" w:rsidRPr="00ED00AE" w:rsidRDefault="00E91E59" w:rsidP="00ED4667">
      <w:pPr>
        <w:pStyle w:val="NoSpacing"/>
        <w:jc w:val="center"/>
        <w:rPr>
          <w:rFonts w:ascii="Times New Roman" w:hAnsi="Times New Roman"/>
          <w:b/>
          <w:sz w:val="24"/>
          <w:szCs w:val="24"/>
        </w:rPr>
      </w:pPr>
      <w:r w:rsidRPr="00ED00AE">
        <w:rPr>
          <w:rFonts w:ascii="Times New Roman" w:hAnsi="Times New Roman"/>
          <w:b/>
          <w:sz w:val="24"/>
          <w:szCs w:val="24"/>
        </w:rPr>
        <w:t>III SKYRIUS</w:t>
      </w:r>
    </w:p>
    <w:p w:rsidR="00E91E59" w:rsidRDefault="00E91E59" w:rsidP="00ED4667">
      <w:pPr>
        <w:pStyle w:val="NoSpacing"/>
        <w:jc w:val="center"/>
        <w:rPr>
          <w:rFonts w:ascii="Times New Roman" w:hAnsi="Times New Roman"/>
          <w:b/>
          <w:sz w:val="24"/>
          <w:szCs w:val="24"/>
        </w:rPr>
      </w:pPr>
      <w:r w:rsidRPr="00ED00AE">
        <w:rPr>
          <w:rFonts w:ascii="Times New Roman" w:hAnsi="Times New Roman"/>
          <w:b/>
          <w:sz w:val="24"/>
          <w:szCs w:val="24"/>
        </w:rPr>
        <w:t>BIUDŽETAS IR TURTO VALDYMAS</w:t>
      </w:r>
    </w:p>
    <w:p w:rsidR="00E91E59" w:rsidRPr="00ED00AE" w:rsidRDefault="00E91E59" w:rsidP="00ED4667">
      <w:pPr>
        <w:pStyle w:val="NoSpacing"/>
        <w:jc w:val="center"/>
        <w:rPr>
          <w:rFonts w:ascii="Times New Roman" w:hAnsi="Times New Roman"/>
          <w:b/>
          <w:sz w:val="24"/>
          <w:szCs w:val="24"/>
        </w:rPr>
      </w:pPr>
    </w:p>
    <w:p w:rsidR="00E91E59" w:rsidRPr="008834F0" w:rsidRDefault="00E91E59" w:rsidP="00724A3E">
      <w:pPr>
        <w:spacing w:after="0"/>
        <w:ind w:firstLine="720"/>
        <w:jc w:val="both"/>
        <w:rPr>
          <w:rFonts w:ascii="Times New Roman" w:hAnsi="Times New Roman"/>
          <w:sz w:val="24"/>
          <w:szCs w:val="24"/>
        </w:rPr>
      </w:pPr>
      <w:r w:rsidRPr="008834F0">
        <w:rPr>
          <w:rFonts w:ascii="Times New Roman" w:hAnsi="Times New Roman"/>
          <w:sz w:val="24"/>
          <w:szCs w:val="24"/>
        </w:rPr>
        <w:t>Viso pajamų</w:t>
      </w:r>
      <w:r>
        <w:rPr>
          <w:rFonts w:ascii="Times New Roman" w:hAnsi="Times New Roman"/>
          <w:sz w:val="24"/>
          <w:szCs w:val="24"/>
        </w:rPr>
        <w:t>:  453,668</w:t>
      </w:r>
      <w:r w:rsidRPr="008834F0">
        <w:rPr>
          <w:rFonts w:ascii="Times New Roman" w:hAnsi="Times New Roman"/>
          <w:sz w:val="24"/>
          <w:szCs w:val="24"/>
        </w:rPr>
        <w:t xml:space="preserve"> tūkst. Eur.</w:t>
      </w:r>
    </w:p>
    <w:p w:rsidR="00E91E59" w:rsidRPr="008834F0" w:rsidRDefault="00E91E59" w:rsidP="00724A3E">
      <w:pPr>
        <w:spacing w:after="0"/>
        <w:ind w:firstLine="720"/>
        <w:jc w:val="both"/>
        <w:rPr>
          <w:rFonts w:ascii="Times New Roman" w:hAnsi="Times New Roman"/>
          <w:sz w:val="24"/>
          <w:szCs w:val="24"/>
        </w:rPr>
      </w:pPr>
      <w:r w:rsidRPr="008834F0">
        <w:rPr>
          <w:rFonts w:ascii="Times New Roman" w:hAnsi="Times New Roman"/>
          <w:sz w:val="24"/>
          <w:szCs w:val="24"/>
        </w:rPr>
        <w:t>V</w:t>
      </w:r>
      <w:r>
        <w:rPr>
          <w:rFonts w:ascii="Times New Roman" w:hAnsi="Times New Roman"/>
          <w:sz w:val="24"/>
          <w:szCs w:val="24"/>
        </w:rPr>
        <w:t>alstybės biudžeto pajamos:  38,7</w:t>
      </w:r>
      <w:r w:rsidRPr="008834F0">
        <w:rPr>
          <w:rFonts w:ascii="Times New Roman" w:hAnsi="Times New Roman"/>
          <w:sz w:val="24"/>
          <w:szCs w:val="24"/>
        </w:rPr>
        <w:t xml:space="preserve"> tūkst. Eur. </w:t>
      </w:r>
    </w:p>
    <w:p w:rsidR="00E91E59" w:rsidRPr="008834F0" w:rsidRDefault="00E91E59" w:rsidP="00724A3E">
      <w:pPr>
        <w:spacing w:after="0"/>
        <w:ind w:left="360" w:firstLine="360"/>
        <w:jc w:val="both"/>
        <w:rPr>
          <w:rFonts w:ascii="Times New Roman" w:hAnsi="Times New Roman"/>
          <w:sz w:val="24"/>
          <w:szCs w:val="24"/>
        </w:rPr>
      </w:pPr>
      <w:r w:rsidRPr="008834F0">
        <w:rPr>
          <w:rFonts w:ascii="Times New Roman" w:hAnsi="Times New Roman"/>
          <w:sz w:val="24"/>
          <w:szCs w:val="24"/>
        </w:rPr>
        <w:t>Savivaldybės asignavimai</w:t>
      </w:r>
      <w:r>
        <w:rPr>
          <w:rFonts w:ascii="Times New Roman" w:hAnsi="Times New Roman"/>
          <w:sz w:val="24"/>
          <w:szCs w:val="24"/>
        </w:rPr>
        <w:t>: 400,9</w:t>
      </w:r>
      <w:r w:rsidRPr="008834F0">
        <w:rPr>
          <w:rFonts w:ascii="Times New Roman" w:hAnsi="Times New Roman"/>
          <w:sz w:val="24"/>
          <w:szCs w:val="24"/>
        </w:rPr>
        <w:t xml:space="preserve"> tūkst. Eur.</w:t>
      </w:r>
    </w:p>
    <w:p w:rsidR="00E91E59" w:rsidRPr="008834F0" w:rsidRDefault="00E91E59" w:rsidP="00724A3E">
      <w:pPr>
        <w:spacing w:after="0"/>
        <w:ind w:left="360" w:firstLine="360"/>
        <w:jc w:val="both"/>
        <w:rPr>
          <w:rFonts w:ascii="Times New Roman" w:hAnsi="Times New Roman"/>
          <w:sz w:val="24"/>
          <w:szCs w:val="24"/>
        </w:rPr>
      </w:pPr>
      <w:r w:rsidRPr="008834F0">
        <w:rPr>
          <w:rFonts w:ascii="Times New Roman" w:hAnsi="Times New Roman"/>
          <w:sz w:val="24"/>
          <w:szCs w:val="24"/>
        </w:rPr>
        <w:t>Gautos pajamos</w:t>
      </w:r>
      <w:r>
        <w:rPr>
          <w:rFonts w:ascii="Times New Roman" w:hAnsi="Times New Roman"/>
          <w:sz w:val="24"/>
          <w:szCs w:val="24"/>
        </w:rPr>
        <w:t>: 14,04</w:t>
      </w:r>
      <w:r w:rsidRPr="008834F0">
        <w:rPr>
          <w:rFonts w:ascii="Times New Roman" w:hAnsi="Times New Roman"/>
          <w:sz w:val="24"/>
          <w:szCs w:val="24"/>
        </w:rPr>
        <w:t xml:space="preserve"> tūkst. Eur.</w:t>
      </w:r>
    </w:p>
    <w:p w:rsidR="00E91E59" w:rsidRPr="008834F0" w:rsidRDefault="00E91E59" w:rsidP="00724A3E">
      <w:pPr>
        <w:spacing w:after="0"/>
        <w:ind w:firstLine="720"/>
        <w:jc w:val="both"/>
        <w:rPr>
          <w:rFonts w:ascii="Times New Roman" w:hAnsi="Times New Roman"/>
          <w:sz w:val="24"/>
          <w:szCs w:val="24"/>
        </w:rPr>
      </w:pPr>
      <w:r>
        <w:rPr>
          <w:rFonts w:ascii="Times New Roman" w:hAnsi="Times New Roman"/>
          <w:sz w:val="24"/>
          <w:szCs w:val="24"/>
        </w:rPr>
        <w:t>Iš Sporto rėmimo fondo</w:t>
      </w:r>
      <w:r w:rsidRPr="008834F0">
        <w:rPr>
          <w:rFonts w:ascii="Times New Roman" w:hAnsi="Times New Roman"/>
          <w:sz w:val="24"/>
          <w:szCs w:val="24"/>
        </w:rPr>
        <w:t>, Joniškio rajono savivaldybės visuomenės sveikatos rėmimo specialiosios programos</w:t>
      </w:r>
      <w:r>
        <w:rPr>
          <w:rFonts w:ascii="Times New Roman" w:hAnsi="Times New Roman"/>
          <w:sz w:val="24"/>
          <w:szCs w:val="24"/>
        </w:rPr>
        <w:t xml:space="preserve"> lėšų negauta.</w:t>
      </w:r>
      <w:r w:rsidRPr="008834F0">
        <w:rPr>
          <w:rFonts w:ascii="Times New Roman" w:hAnsi="Times New Roman"/>
          <w:sz w:val="24"/>
          <w:szCs w:val="24"/>
        </w:rPr>
        <w:t xml:space="preserve"> 2% gyventojų pajamų mokesčio gauta</w:t>
      </w:r>
      <w:r>
        <w:rPr>
          <w:rFonts w:ascii="Times New Roman" w:hAnsi="Times New Roman"/>
          <w:sz w:val="24"/>
          <w:szCs w:val="24"/>
        </w:rPr>
        <w:t>: 0,4</w:t>
      </w:r>
      <w:r w:rsidRPr="008834F0">
        <w:rPr>
          <w:rFonts w:ascii="Times New Roman" w:hAnsi="Times New Roman"/>
          <w:sz w:val="24"/>
          <w:szCs w:val="24"/>
        </w:rPr>
        <w:t xml:space="preserve"> t</w:t>
      </w:r>
      <w:r>
        <w:rPr>
          <w:rFonts w:ascii="Times New Roman" w:hAnsi="Times New Roman"/>
          <w:sz w:val="24"/>
          <w:szCs w:val="24"/>
        </w:rPr>
        <w:t>ūkst</w:t>
      </w:r>
      <w:r w:rsidRPr="008834F0">
        <w:rPr>
          <w:rFonts w:ascii="Times New Roman" w:hAnsi="Times New Roman"/>
          <w:sz w:val="24"/>
          <w:szCs w:val="24"/>
        </w:rPr>
        <w:t>. Eur.</w:t>
      </w:r>
    </w:p>
    <w:p w:rsidR="00E91E59" w:rsidRPr="008834F0" w:rsidRDefault="00E91E59" w:rsidP="00724A3E">
      <w:pPr>
        <w:spacing w:after="0"/>
        <w:ind w:left="360" w:firstLine="360"/>
        <w:jc w:val="both"/>
        <w:rPr>
          <w:rFonts w:ascii="Times New Roman" w:hAnsi="Times New Roman"/>
          <w:sz w:val="24"/>
          <w:szCs w:val="24"/>
        </w:rPr>
      </w:pPr>
      <w:r>
        <w:rPr>
          <w:rFonts w:ascii="Times New Roman" w:hAnsi="Times New Roman"/>
          <w:sz w:val="24"/>
          <w:szCs w:val="24"/>
        </w:rPr>
        <w:t>2019</w:t>
      </w:r>
      <w:r w:rsidRPr="008834F0">
        <w:rPr>
          <w:rFonts w:ascii="Times New Roman" w:hAnsi="Times New Roman"/>
          <w:sz w:val="24"/>
          <w:szCs w:val="24"/>
        </w:rPr>
        <w:t xml:space="preserve"> metus įstaiga baigė neturėdama finansinių įsiskolinimų</w:t>
      </w:r>
      <w:r>
        <w:rPr>
          <w:rFonts w:ascii="Times New Roman" w:hAnsi="Times New Roman"/>
          <w:sz w:val="24"/>
          <w:szCs w:val="24"/>
        </w:rPr>
        <w:t>.</w:t>
      </w:r>
    </w:p>
    <w:p w:rsidR="00E91E59" w:rsidRPr="008834F0" w:rsidRDefault="00E91E59" w:rsidP="00ED4667">
      <w:pPr>
        <w:pStyle w:val="NoSpacing"/>
        <w:rPr>
          <w:rFonts w:ascii="Times New Roman" w:hAnsi="Times New Roman"/>
          <w:sz w:val="24"/>
          <w:szCs w:val="24"/>
        </w:rPr>
      </w:pPr>
      <w:r>
        <w:rPr>
          <w:rFonts w:ascii="Times New Roman" w:hAnsi="Times New Roman"/>
          <w:sz w:val="24"/>
          <w:szCs w:val="24"/>
        </w:rPr>
        <w:t xml:space="preserve">    </w:t>
      </w:r>
    </w:p>
    <w:p w:rsidR="00E91E59" w:rsidRPr="00ED00AE" w:rsidRDefault="00E91E59" w:rsidP="00ED4667">
      <w:pPr>
        <w:pStyle w:val="NoSpacing"/>
        <w:jc w:val="center"/>
        <w:rPr>
          <w:rFonts w:ascii="Times New Roman" w:hAnsi="Times New Roman"/>
          <w:b/>
          <w:sz w:val="24"/>
          <w:szCs w:val="24"/>
        </w:rPr>
      </w:pPr>
      <w:r w:rsidRPr="00ED00AE">
        <w:rPr>
          <w:rFonts w:ascii="Times New Roman" w:hAnsi="Times New Roman"/>
          <w:b/>
          <w:sz w:val="24"/>
          <w:szCs w:val="24"/>
        </w:rPr>
        <w:t>IV SKYRIUS</w:t>
      </w:r>
    </w:p>
    <w:p w:rsidR="00E91E59" w:rsidRDefault="00E91E59" w:rsidP="00ED4667">
      <w:pPr>
        <w:pStyle w:val="NoSpacing"/>
        <w:jc w:val="center"/>
        <w:rPr>
          <w:rFonts w:ascii="Times New Roman" w:hAnsi="Times New Roman"/>
          <w:b/>
          <w:sz w:val="24"/>
          <w:szCs w:val="24"/>
        </w:rPr>
      </w:pPr>
      <w:r>
        <w:rPr>
          <w:rFonts w:ascii="Times New Roman" w:hAnsi="Times New Roman"/>
          <w:b/>
          <w:sz w:val="24"/>
          <w:szCs w:val="24"/>
        </w:rPr>
        <w:t>BAIGIAMOSIOS NUOSTATOS</w:t>
      </w:r>
    </w:p>
    <w:p w:rsidR="00E91E59" w:rsidRPr="007C0779" w:rsidRDefault="00E91E59" w:rsidP="00ED4667">
      <w:pPr>
        <w:pStyle w:val="NoSpacing"/>
        <w:jc w:val="center"/>
        <w:rPr>
          <w:rFonts w:ascii="Times New Roman" w:hAnsi="Times New Roman"/>
          <w:b/>
          <w:sz w:val="24"/>
          <w:szCs w:val="24"/>
        </w:rPr>
      </w:pPr>
    </w:p>
    <w:p w:rsidR="00E91E59" w:rsidRDefault="00E91E59" w:rsidP="00ED4667">
      <w:pPr>
        <w:ind w:firstLine="720"/>
        <w:jc w:val="both"/>
        <w:rPr>
          <w:rFonts w:ascii="Times New Roman" w:hAnsi="Times New Roman"/>
          <w:sz w:val="24"/>
          <w:szCs w:val="24"/>
        </w:rPr>
      </w:pPr>
      <w:r>
        <w:rPr>
          <w:rFonts w:ascii="Times New Roman" w:hAnsi="Times New Roman"/>
          <w:sz w:val="24"/>
          <w:szCs w:val="24"/>
        </w:rPr>
        <w:t>Norint pagerinti darbuotojų ir mokinių darbo bei ugdymo sąlygas, vystyti sporto klubų reikalinga  pastatyti sporto kompleksą.</w:t>
      </w:r>
    </w:p>
    <w:p w:rsidR="00E91E59" w:rsidRDefault="00E91E59" w:rsidP="00ED4667">
      <w:pPr>
        <w:pStyle w:val="NoSpacing"/>
        <w:rPr>
          <w:rFonts w:ascii="Times New Roman" w:hAnsi="Times New Roman"/>
          <w:sz w:val="24"/>
          <w:szCs w:val="24"/>
        </w:rPr>
      </w:pPr>
    </w:p>
    <w:p w:rsidR="00E91E59" w:rsidRDefault="00E91E59" w:rsidP="00ED4667">
      <w:pPr>
        <w:pStyle w:val="NoSpacing"/>
        <w:jc w:val="center"/>
        <w:rPr>
          <w:rFonts w:ascii="Times New Roman" w:hAnsi="Times New Roman"/>
          <w:sz w:val="24"/>
          <w:szCs w:val="24"/>
        </w:rPr>
      </w:pPr>
    </w:p>
    <w:p w:rsidR="00E91E59" w:rsidRDefault="00E91E59" w:rsidP="00ED4667">
      <w:pPr>
        <w:spacing w:after="0"/>
        <w:rPr>
          <w:rFonts w:ascii="Times New Roman" w:hAnsi="Times New Roman"/>
          <w:sz w:val="24"/>
          <w:szCs w:val="24"/>
        </w:rPr>
      </w:pPr>
      <w:r>
        <w:rPr>
          <w:rFonts w:ascii="Times New Roman" w:hAnsi="Times New Roman"/>
          <w:sz w:val="24"/>
          <w:szCs w:val="24"/>
        </w:rPr>
        <w:t>PRITARTA</w:t>
      </w:r>
    </w:p>
    <w:p w:rsidR="00E91E59" w:rsidRDefault="00E91E59" w:rsidP="00ED4667">
      <w:pPr>
        <w:spacing w:after="0"/>
        <w:rPr>
          <w:rFonts w:ascii="Times New Roman" w:hAnsi="Times New Roman"/>
          <w:sz w:val="24"/>
          <w:szCs w:val="24"/>
        </w:rPr>
      </w:pPr>
      <w:r>
        <w:rPr>
          <w:rFonts w:ascii="Times New Roman" w:hAnsi="Times New Roman"/>
          <w:sz w:val="24"/>
          <w:szCs w:val="24"/>
        </w:rPr>
        <w:t>Joniškio sporto centro tarybos</w:t>
      </w:r>
    </w:p>
    <w:p w:rsidR="00E91E59" w:rsidRPr="003F3267" w:rsidRDefault="00E91E59" w:rsidP="00ED4667">
      <w:pPr>
        <w:spacing w:after="0"/>
        <w:rPr>
          <w:rFonts w:ascii="Times New Roman" w:hAnsi="Times New Roman"/>
          <w:sz w:val="24"/>
          <w:szCs w:val="24"/>
        </w:rPr>
      </w:pPr>
      <w:r>
        <w:rPr>
          <w:rFonts w:ascii="Times New Roman" w:hAnsi="Times New Roman"/>
          <w:sz w:val="24"/>
          <w:szCs w:val="24"/>
        </w:rPr>
        <w:t>2019 m.  sausio 18 d. posėdžio protokolu Nr. CT-1</w:t>
      </w:r>
    </w:p>
    <w:p w:rsidR="00E91E59" w:rsidRPr="00ED00AE" w:rsidRDefault="00E91E59" w:rsidP="00ED4667">
      <w:pPr>
        <w:pStyle w:val="NoSpacing"/>
        <w:rPr>
          <w:rFonts w:ascii="Times New Roman" w:hAnsi="Times New Roman"/>
          <w:sz w:val="24"/>
          <w:szCs w:val="24"/>
        </w:rPr>
      </w:pPr>
      <w:bookmarkStart w:id="0" w:name="_GoBack"/>
      <w:bookmarkEnd w:id="0"/>
    </w:p>
    <w:p w:rsidR="00E91E59" w:rsidRDefault="00E91E59"/>
    <w:sectPr w:rsidR="00E91E59" w:rsidSect="00EB04B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59" w:rsidRDefault="00E91E59">
      <w:r>
        <w:separator/>
      </w:r>
    </w:p>
  </w:endnote>
  <w:endnote w:type="continuationSeparator" w:id="0">
    <w:p w:rsidR="00E91E59" w:rsidRDefault="00E91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59" w:rsidRDefault="00E91E59">
      <w:r>
        <w:separator/>
      </w:r>
    </w:p>
  </w:footnote>
  <w:footnote w:type="continuationSeparator" w:id="0">
    <w:p w:rsidR="00E91E59" w:rsidRDefault="00E9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59" w:rsidRDefault="00E91E59" w:rsidP="00ED46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E59" w:rsidRDefault="00E91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59" w:rsidRDefault="00E91E59" w:rsidP="00ED46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91E59" w:rsidRPr="007C0779" w:rsidRDefault="00E91E59">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4667"/>
    <w:rsid w:val="000069E2"/>
    <w:rsid w:val="00057758"/>
    <w:rsid w:val="000C09A7"/>
    <w:rsid w:val="00101E7A"/>
    <w:rsid w:val="00112332"/>
    <w:rsid w:val="00182490"/>
    <w:rsid w:val="00215213"/>
    <w:rsid w:val="002466F2"/>
    <w:rsid w:val="00252D36"/>
    <w:rsid w:val="002716B9"/>
    <w:rsid w:val="00297B9C"/>
    <w:rsid w:val="002E008C"/>
    <w:rsid w:val="003F3267"/>
    <w:rsid w:val="004015C9"/>
    <w:rsid w:val="00543F64"/>
    <w:rsid w:val="0058754F"/>
    <w:rsid w:val="005E7D9F"/>
    <w:rsid w:val="00672F2F"/>
    <w:rsid w:val="00724A3E"/>
    <w:rsid w:val="00784994"/>
    <w:rsid w:val="007943E4"/>
    <w:rsid w:val="007C0779"/>
    <w:rsid w:val="008834F0"/>
    <w:rsid w:val="00917C4C"/>
    <w:rsid w:val="00945575"/>
    <w:rsid w:val="009A27C9"/>
    <w:rsid w:val="00B35127"/>
    <w:rsid w:val="00B62BF3"/>
    <w:rsid w:val="00B82D8C"/>
    <w:rsid w:val="00C11BF3"/>
    <w:rsid w:val="00C979FB"/>
    <w:rsid w:val="00CB636E"/>
    <w:rsid w:val="00CF3701"/>
    <w:rsid w:val="00D27B3E"/>
    <w:rsid w:val="00D72209"/>
    <w:rsid w:val="00DD0F48"/>
    <w:rsid w:val="00E149DC"/>
    <w:rsid w:val="00E46EA2"/>
    <w:rsid w:val="00E63B33"/>
    <w:rsid w:val="00E91E59"/>
    <w:rsid w:val="00EB04BC"/>
    <w:rsid w:val="00ED00AE"/>
    <w:rsid w:val="00ED4667"/>
    <w:rsid w:val="00F763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667"/>
    <w:pPr>
      <w:spacing w:after="160" w:line="259" w:lineRule="auto"/>
    </w:pPr>
    <w:rPr>
      <w:rFonts w:ascii="Calibri" w:hAnsi="Calibri"/>
      <w:sz w:val="22"/>
      <w:szCs w:val="22"/>
      <w:lang w:val="lt-LT"/>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667"/>
    <w:rPr>
      <w:rFonts w:ascii="Calibri" w:hAnsi="Calibri"/>
      <w:sz w:val="22"/>
      <w:szCs w:val="22"/>
      <w:lang w:val="lt-LT"/>
    </w:rPr>
  </w:style>
  <w:style w:type="character" w:styleId="Hyperlink">
    <w:name w:val="Hyperlink"/>
    <w:basedOn w:val="DefaultParagraphFont"/>
    <w:uiPriority w:val="99"/>
    <w:rsid w:val="00ED4667"/>
    <w:rPr>
      <w:rFonts w:cs="Times New Roman"/>
      <w:color w:val="0000FF"/>
      <w:u w:val="single"/>
    </w:rPr>
  </w:style>
  <w:style w:type="paragraph" w:styleId="Header">
    <w:name w:val="header"/>
    <w:basedOn w:val="Normal"/>
    <w:link w:val="HeaderChar"/>
    <w:uiPriority w:val="99"/>
    <w:rsid w:val="00ED4667"/>
    <w:pPr>
      <w:tabs>
        <w:tab w:val="center" w:pos="4819"/>
        <w:tab w:val="right" w:pos="9638"/>
      </w:tabs>
    </w:pPr>
  </w:style>
  <w:style w:type="character" w:customStyle="1" w:styleId="HeaderChar">
    <w:name w:val="Header Char"/>
    <w:basedOn w:val="DefaultParagraphFont"/>
    <w:link w:val="Header"/>
    <w:uiPriority w:val="99"/>
    <w:semiHidden/>
    <w:locked/>
    <w:rsid w:val="00ED4667"/>
    <w:rPr>
      <w:rFonts w:ascii="Calibri" w:hAnsi="Calibri" w:cs="Times New Roman"/>
      <w:sz w:val="22"/>
      <w:szCs w:val="22"/>
      <w:lang w:val="lt-LT" w:eastAsia="en-US" w:bidi="ar-SA"/>
    </w:rPr>
  </w:style>
  <w:style w:type="character" w:styleId="PageNumber">
    <w:name w:val="page number"/>
    <w:basedOn w:val="DefaultParagraphFont"/>
    <w:uiPriority w:val="99"/>
    <w:rsid w:val="00ED4667"/>
    <w:rPr>
      <w:rFonts w:cs="Times New Roman"/>
    </w:rPr>
  </w:style>
  <w:style w:type="paragraph" w:styleId="Footer">
    <w:name w:val="footer"/>
    <w:basedOn w:val="Normal"/>
    <w:link w:val="FooterChar"/>
    <w:uiPriority w:val="99"/>
    <w:rsid w:val="00E46EA2"/>
    <w:pPr>
      <w:tabs>
        <w:tab w:val="center" w:pos="4320"/>
        <w:tab w:val="right" w:pos="8640"/>
      </w:tabs>
    </w:pPr>
  </w:style>
  <w:style w:type="character" w:customStyle="1" w:styleId="FooterChar">
    <w:name w:val="Footer Char"/>
    <w:basedOn w:val="DefaultParagraphFont"/>
    <w:link w:val="Footer"/>
    <w:uiPriority w:val="99"/>
    <w:semiHidden/>
    <w:rsid w:val="00136582"/>
    <w:rPr>
      <w:rFonts w:ascii="Calibri" w:hAnsi="Calibri"/>
      <w:sz w:val="22"/>
      <w:szCs w:val="22"/>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iskios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1354</Words>
  <Characters>7721</Characters>
  <Application>Microsoft Office Outlook</Application>
  <DocSecurity>0</DocSecurity>
  <Lines>0</Lines>
  <Paragraphs>0</Paragraphs>
  <ScaleCrop>false</ScaleCrop>
  <Company>TEAM 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JONIŠKIO SPORTO CENTRO </dc:title>
  <dc:subject/>
  <dc:creator>Vidmaf</dc:creator>
  <cp:keywords/>
  <dc:description/>
  <cp:lastModifiedBy>Ita</cp:lastModifiedBy>
  <cp:revision>5</cp:revision>
  <dcterms:created xsi:type="dcterms:W3CDTF">2020-01-16T12:16:00Z</dcterms:created>
  <dcterms:modified xsi:type="dcterms:W3CDTF">2020-01-16T12:24:00Z</dcterms:modified>
</cp:coreProperties>
</file>